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AEB"/>
  <w:body>
    <w:p w14:paraId="7651F0E6" w14:textId="77777777" w:rsidR="00AA091B" w:rsidRPr="00C322C4" w:rsidRDefault="00AA091B" w:rsidP="00AA091B">
      <w:pPr>
        <w:spacing w:after="0" w:line="240" w:lineRule="auto"/>
        <w:jc w:val="center"/>
        <w:rPr>
          <w:rFonts w:ascii="Aptos" w:eastAsia="Times New Roman" w:hAnsi="Aptos" w:cs="Arial"/>
          <w:b/>
          <w:bCs/>
          <w:sz w:val="56"/>
          <w:szCs w:val="56"/>
          <w:lang w:eastAsia="en-GB"/>
        </w:rPr>
      </w:pPr>
      <w:r w:rsidRPr="00C322C4">
        <w:rPr>
          <w:rFonts w:ascii="Aptos" w:eastAsia="Times New Roman" w:hAnsi="Aptos" w:cs="Arial"/>
          <w:b/>
          <w:bCs/>
          <w:sz w:val="56"/>
          <w:szCs w:val="56"/>
          <w:lang w:eastAsia="en-GB"/>
        </w:rPr>
        <w:t xml:space="preserve">Reporting on Section 6 </w:t>
      </w:r>
    </w:p>
    <w:p w14:paraId="454AB49D" w14:textId="77777777" w:rsidR="00FF4CBB" w:rsidRDefault="00AA091B" w:rsidP="00FF4CBB">
      <w:pPr>
        <w:spacing w:after="0" w:line="240" w:lineRule="auto"/>
        <w:jc w:val="center"/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</w:pPr>
      <w:r w:rsidRPr="00C322C4">
        <w:rPr>
          <w:rFonts w:ascii="Aptos" w:eastAsia="Times New Roman" w:hAnsi="Aptos" w:cs="Arial"/>
          <w:b/>
          <w:bCs/>
          <w:sz w:val="28"/>
          <w:szCs w:val="28"/>
          <w:lang w:eastAsia="en-GB"/>
        </w:rPr>
        <w:t xml:space="preserve"> </w:t>
      </w:r>
      <w:r w:rsidRPr="00C322C4">
        <w:rPr>
          <w:rFonts w:ascii="Aptos" w:eastAsia="Times New Roman" w:hAnsi="Aptos" w:cs="Arial"/>
          <w:b/>
          <w:bCs/>
          <w:i/>
          <w:iCs/>
          <w:sz w:val="36"/>
          <w:szCs w:val="36"/>
          <w:lang w:eastAsia="en-GB"/>
        </w:rPr>
        <w:t>Community and Town Councils</w:t>
      </w:r>
    </w:p>
    <w:p w14:paraId="39E2A385" w14:textId="77777777" w:rsidR="00FF4CBB" w:rsidRDefault="00FF4CBB" w:rsidP="00FF4CBB">
      <w:pPr>
        <w:spacing w:after="0" w:line="240" w:lineRule="auto"/>
        <w:jc w:val="center"/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</w:pPr>
    </w:p>
    <w:p w14:paraId="38F57EE3" w14:textId="77777777" w:rsidR="00ED5A1B" w:rsidRDefault="003671AE" w:rsidP="00FF4CBB">
      <w:pPr>
        <w:spacing w:after="0" w:line="240" w:lineRule="auto"/>
        <w:jc w:val="center"/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</w:pPr>
      <w:r w:rsidRPr="00C322C4"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  <w:t>Environment (Wales) Act 2016 Part 1 – Section 6</w:t>
      </w:r>
      <w:r w:rsidR="00AA091B" w:rsidRPr="00C322C4"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  <w:t xml:space="preserve"> </w:t>
      </w:r>
    </w:p>
    <w:p w14:paraId="5F24FCB7" w14:textId="58AE7CC5" w:rsidR="00F66A48" w:rsidRDefault="003671AE" w:rsidP="00FF4CBB">
      <w:pPr>
        <w:spacing w:after="0" w:line="240" w:lineRule="auto"/>
        <w:jc w:val="center"/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</w:pPr>
      <w:r w:rsidRPr="00C322C4"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  <w:t>The Biodiversity and Resilience of Ecosystems Duty</w:t>
      </w:r>
    </w:p>
    <w:p w14:paraId="511D1025" w14:textId="77777777" w:rsidR="001B6FE6" w:rsidRPr="001B6FE6" w:rsidRDefault="001B6FE6" w:rsidP="00FF4CB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2"/>
          <w:szCs w:val="12"/>
          <w:lang w:eastAsia="en-GB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4536"/>
        <w:gridCol w:w="5954"/>
      </w:tblGrid>
      <w:tr w:rsidR="003671AE" w:rsidRPr="00C322C4" w14:paraId="7E524532" w14:textId="77777777" w:rsidTr="00C322C4">
        <w:trPr>
          <w:trHeight w:val="1120"/>
        </w:trPr>
        <w:tc>
          <w:tcPr>
            <w:tcW w:w="10490" w:type="dxa"/>
            <w:gridSpan w:val="2"/>
            <w:shd w:val="clear" w:color="auto" w:fill="E2EFD9" w:themeFill="accent6" w:themeFillTint="33"/>
            <w:vAlign w:val="center"/>
          </w:tcPr>
          <w:p w14:paraId="59D42647" w14:textId="6411F3AE" w:rsidR="00BA65F6" w:rsidRPr="00C322C4" w:rsidRDefault="00BA65F6" w:rsidP="002F2CDD">
            <w:pPr>
              <w:spacing w:line="259" w:lineRule="auto"/>
              <w:jc w:val="center"/>
              <w:rPr>
                <w:rFonts w:ascii="Aptos" w:hAnsi="Aptos" w:cs="Arial"/>
                <w:b/>
                <w:iCs/>
                <w:sz w:val="16"/>
                <w:szCs w:val="16"/>
              </w:rPr>
            </w:pPr>
          </w:p>
          <w:p w14:paraId="68ED351A" w14:textId="77777777" w:rsidR="00ED5A1B" w:rsidRDefault="003671AE" w:rsidP="002F2CDD">
            <w:pPr>
              <w:spacing w:line="259" w:lineRule="auto"/>
              <w:jc w:val="center"/>
              <w:rPr>
                <w:rFonts w:ascii="Aptos" w:hAnsi="Aptos" w:cs="Arial"/>
                <w:b/>
                <w:iCs/>
                <w:sz w:val="28"/>
                <w:szCs w:val="28"/>
              </w:rPr>
            </w:pPr>
            <w:r w:rsidRPr="00C322C4">
              <w:rPr>
                <w:rFonts w:ascii="Aptos" w:hAnsi="Aptos" w:cs="Arial"/>
                <w:b/>
                <w:iCs/>
                <w:sz w:val="28"/>
                <w:szCs w:val="28"/>
              </w:rPr>
              <w:t>The Biodiversity and Resilience of Ecosystems Duty</w:t>
            </w:r>
          </w:p>
          <w:p w14:paraId="28BD3977" w14:textId="512D0D81" w:rsidR="00BA65F6" w:rsidRPr="00C322C4" w:rsidRDefault="00E31AF6" w:rsidP="00ED5A1B">
            <w:pPr>
              <w:spacing w:line="259" w:lineRule="auto"/>
              <w:jc w:val="center"/>
              <w:rPr>
                <w:rFonts w:ascii="Aptos" w:hAnsi="Aptos" w:cs="Arial"/>
                <w:b/>
                <w:iCs/>
                <w:sz w:val="16"/>
                <w:szCs w:val="16"/>
              </w:rPr>
            </w:pPr>
            <w:r w:rsidRPr="00C322C4">
              <w:rPr>
                <w:rFonts w:ascii="Aptos" w:hAnsi="Aptos" w:cs="Arial"/>
                <w:b/>
                <w:iCs/>
                <w:sz w:val="28"/>
                <w:szCs w:val="28"/>
              </w:rPr>
              <w:t xml:space="preserve"> </w:t>
            </w:r>
            <w:r w:rsidR="003671AE" w:rsidRPr="00C322C4">
              <w:rPr>
                <w:rFonts w:ascii="Aptos" w:hAnsi="Aptos" w:cs="Arial"/>
                <w:b/>
                <w:iCs/>
                <w:sz w:val="28"/>
                <w:szCs w:val="28"/>
              </w:rPr>
              <w:t>Report</w:t>
            </w:r>
            <w:r w:rsidR="00ED5A1B">
              <w:rPr>
                <w:rFonts w:ascii="Aptos" w:hAnsi="Aptos" w:cs="Arial"/>
                <w:b/>
                <w:iCs/>
                <w:sz w:val="28"/>
                <w:szCs w:val="28"/>
              </w:rPr>
              <w:t xml:space="preserve"> </w:t>
            </w:r>
            <w:r w:rsidR="00964A36" w:rsidRPr="00C322C4">
              <w:rPr>
                <w:rFonts w:ascii="Aptos" w:hAnsi="Aptos" w:cs="Arial"/>
                <w:b/>
                <w:iCs/>
                <w:sz w:val="28"/>
                <w:szCs w:val="28"/>
              </w:rPr>
              <w:t>2025</w:t>
            </w:r>
          </w:p>
        </w:tc>
      </w:tr>
      <w:tr w:rsidR="00F66A48" w:rsidRPr="00C322C4" w14:paraId="6281FE34" w14:textId="77777777" w:rsidTr="00C322C4">
        <w:tc>
          <w:tcPr>
            <w:tcW w:w="4536" w:type="dxa"/>
          </w:tcPr>
          <w:p w14:paraId="02C22362" w14:textId="6D63F2DD" w:rsidR="00F66A48" w:rsidRPr="00C322C4" w:rsidRDefault="00F66A48" w:rsidP="00C322C4">
            <w:pPr>
              <w:jc w:val="right"/>
              <w:rPr>
                <w:rFonts w:ascii="Aptos" w:hAnsi="Aptos" w:cs="Arial"/>
                <w:sz w:val="24"/>
                <w:szCs w:val="24"/>
              </w:rPr>
            </w:pPr>
            <w:r w:rsidRPr="00C322C4">
              <w:rPr>
                <w:rFonts w:ascii="Aptos" w:hAnsi="Aptos" w:cs="Arial"/>
                <w:b/>
                <w:sz w:val="24"/>
                <w:szCs w:val="24"/>
              </w:rPr>
              <w:t>Name of Community or Town Council:</w:t>
            </w:r>
          </w:p>
        </w:tc>
        <w:tc>
          <w:tcPr>
            <w:tcW w:w="5954" w:type="dxa"/>
          </w:tcPr>
          <w:p w14:paraId="35358D7F" w14:textId="7CD7ED93" w:rsidR="00F66A48" w:rsidRPr="00C322C4" w:rsidRDefault="00F66A48" w:rsidP="006A501E">
            <w:pPr>
              <w:spacing w:after="160" w:line="259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5035A5" w:rsidRPr="00C322C4" w14:paraId="34FCAD67" w14:textId="77777777" w:rsidTr="00C322C4">
        <w:tc>
          <w:tcPr>
            <w:tcW w:w="4536" w:type="dxa"/>
          </w:tcPr>
          <w:p w14:paraId="2B0D2A86" w14:textId="1F1A4043" w:rsidR="005035A5" w:rsidRPr="00C322C4" w:rsidRDefault="005035A5" w:rsidP="005035A5">
            <w:pPr>
              <w:jc w:val="right"/>
              <w:rPr>
                <w:rFonts w:ascii="Aptos" w:hAnsi="Aptos" w:cs="Arial"/>
                <w:b/>
                <w:sz w:val="24"/>
                <w:szCs w:val="24"/>
              </w:rPr>
            </w:pPr>
            <w:hyperlink w:anchor="NRAPENG" w:history="1">
              <w:r w:rsidRPr="00C322C4">
                <w:rPr>
                  <w:rStyle w:val="Hyperlink"/>
                  <w:rFonts w:ascii="Aptos" w:hAnsi="Aptos" w:cs="Arial"/>
                  <w:b/>
                  <w:sz w:val="24"/>
                  <w:szCs w:val="24"/>
                </w:rPr>
                <w:t>Group</w:t>
              </w:r>
            </w:hyperlink>
            <w:r w:rsidRPr="00C322C4">
              <w:rPr>
                <w:rFonts w:ascii="Aptos" w:hAnsi="Aptos" w:cs="Arial"/>
                <w:b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14:paraId="33253205" w14:textId="77777777" w:rsidR="005035A5" w:rsidRPr="00C322C4" w:rsidRDefault="005035A5" w:rsidP="006A501E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3671AE" w:rsidRPr="00C322C4" w14:paraId="046C2772" w14:textId="77777777" w:rsidTr="00C322C4">
        <w:trPr>
          <w:trHeight w:val="2683"/>
        </w:trPr>
        <w:tc>
          <w:tcPr>
            <w:tcW w:w="10490" w:type="dxa"/>
            <w:gridSpan w:val="2"/>
          </w:tcPr>
          <w:p w14:paraId="3001EC28" w14:textId="258024D2" w:rsidR="003671AE" w:rsidRPr="00C322C4" w:rsidRDefault="003671AE" w:rsidP="006A501E">
            <w:pPr>
              <w:spacing w:after="160" w:line="259" w:lineRule="auto"/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C322C4">
              <w:rPr>
                <w:rFonts w:ascii="Aptos" w:hAnsi="Aptos" w:cs="Arial"/>
                <w:b/>
                <w:sz w:val="24"/>
                <w:szCs w:val="24"/>
              </w:rPr>
              <w:t>Introduction and Context</w:t>
            </w:r>
          </w:p>
          <w:p w14:paraId="54CD7726" w14:textId="47BA32AA" w:rsidR="003671AE" w:rsidRPr="00C322C4" w:rsidRDefault="003671AE" w:rsidP="006A501E">
            <w:pPr>
              <w:numPr>
                <w:ilvl w:val="0"/>
                <w:numId w:val="6"/>
              </w:numPr>
              <w:spacing w:after="160" w:line="259" w:lineRule="auto"/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C322C4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A short description of the Council, </w:t>
            </w:r>
            <w:hyperlink w:anchor="nrapeng" w:history="1">
              <w:r w:rsidRPr="00C322C4">
                <w:rPr>
                  <w:rStyle w:val="Hyperlink"/>
                  <w:rFonts w:ascii="Aptos" w:hAnsi="Aptos" w:cs="Arial"/>
                  <w:i/>
                  <w:iCs/>
                  <w:color w:val="1F4E79" w:themeColor="accent1" w:themeShade="80"/>
                  <w:sz w:val="24"/>
                  <w:szCs w:val="24"/>
                  <w:u w:val="none"/>
                </w:rPr>
                <w:t>its functions and context</w:t>
              </w:r>
            </w:hyperlink>
            <w:r w:rsidRPr="00C322C4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 in relation to </w:t>
            </w:r>
          </w:p>
          <w:p w14:paraId="6960C49E" w14:textId="29A60D31" w:rsidR="003671AE" w:rsidRPr="00C322C4" w:rsidRDefault="003671AE" w:rsidP="00E85EF6">
            <w:pPr>
              <w:numPr>
                <w:ilvl w:val="0"/>
                <w:numId w:val="25"/>
              </w:numPr>
              <w:spacing w:after="160"/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C322C4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how it could help biodiversity (through functions with regard to land management, grant funding, education activities, for </w:t>
            </w:r>
            <w:r w:rsidR="00885512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 example</w:t>
            </w:r>
            <w:r w:rsidRPr="00C322C4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>)</w:t>
            </w:r>
          </w:p>
          <w:p w14:paraId="4063DD1B" w14:textId="3F59323C" w:rsidR="003671AE" w:rsidRPr="00C322C4" w:rsidRDefault="003671AE" w:rsidP="00E85EF6">
            <w:pPr>
              <w:numPr>
                <w:ilvl w:val="0"/>
                <w:numId w:val="25"/>
              </w:numPr>
              <w:spacing w:after="160"/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C322C4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spatial scale and place (e.g. how much land does it cover, population, precept?) </w:t>
            </w:r>
          </w:p>
          <w:p w14:paraId="1D348F5A" w14:textId="75B6D01E" w:rsidR="00B269D5" w:rsidRPr="00C322C4" w:rsidRDefault="003671AE" w:rsidP="00B269D5">
            <w:pPr>
              <w:numPr>
                <w:ilvl w:val="0"/>
                <w:numId w:val="25"/>
              </w:numPr>
              <w:spacing w:after="160"/>
              <w:rPr>
                <w:rFonts w:ascii="Aptos" w:hAnsi="Aptos" w:cs="Arial"/>
                <w:sz w:val="24"/>
                <w:szCs w:val="24"/>
              </w:rPr>
            </w:pPr>
            <w:r w:rsidRPr="00C322C4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>public service delivery (e.g. is it subject to the Well-being of Future Generations (WFG) Act?)</w:t>
            </w:r>
            <w:r w:rsidRPr="00C322C4">
              <w:rPr>
                <w:rFonts w:ascii="Aptos" w:hAnsi="Aptos" w:cs="Arial"/>
                <w:color w:val="1F4E79" w:themeColor="accent1" w:themeShade="80"/>
                <w:sz w:val="24"/>
                <w:szCs w:val="24"/>
              </w:rPr>
              <w:t xml:space="preserve">  </w:t>
            </w:r>
          </w:p>
        </w:tc>
      </w:tr>
      <w:tr w:rsidR="003671AE" w:rsidRPr="00C322C4" w14:paraId="5413ADA7" w14:textId="77777777" w:rsidTr="00C322C4">
        <w:trPr>
          <w:trHeight w:val="461"/>
        </w:trPr>
        <w:tc>
          <w:tcPr>
            <w:tcW w:w="10490" w:type="dxa"/>
            <w:gridSpan w:val="2"/>
            <w:shd w:val="clear" w:color="auto" w:fill="E2EFD9" w:themeFill="accent6" w:themeFillTint="33"/>
            <w:vAlign w:val="center"/>
          </w:tcPr>
          <w:p w14:paraId="31062705" w14:textId="70CC18E7" w:rsidR="00B94F1C" w:rsidRPr="00C322C4" w:rsidRDefault="003671AE" w:rsidP="00905B8E">
            <w:pPr>
              <w:spacing w:after="160" w:line="259" w:lineRule="auto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C322C4">
              <w:rPr>
                <w:rFonts w:ascii="Aptos" w:hAnsi="Aptos" w:cs="Arial"/>
                <w:b/>
                <w:sz w:val="28"/>
                <w:szCs w:val="28"/>
              </w:rPr>
              <w:t>Action Report</w:t>
            </w:r>
            <w:r w:rsidR="00CA2685" w:rsidRPr="00C322C4">
              <w:rPr>
                <w:rFonts w:ascii="Aptos" w:hAnsi="Aptos" w:cs="Arial"/>
                <w:b/>
                <w:sz w:val="28"/>
                <w:szCs w:val="28"/>
              </w:rPr>
              <w:t xml:space="preserve"> 2023 - 2025</w:t>
            </w:r>
          </w:p>
        </w:tc>
      </w:tr>
    </w:tbl>
    <w:tbl>
      <w:tblPr>
        <w:tblStyle w:val="TableGrid1"/>
        <w:tblW w:w="10490" w:type="dxa"/>
        <w:tblInd w:w="-572" w:type="dxa"/>
        <w:tblLook w:val="04A0" w:firstRow="1" w:lastRow="0" w:firstColumn="1" w:lastColumn="0" w:noHBand="0" w:noVBand="1"/>
      </w:tblPr>
      <w:tblGrid>
        <w:gridCol w:w="1319"/>
        <w:gridCol w:w="3076"/>
        <w:gridCol w:w="4394"/>
        <w:gridCol w:w="1701"/>
      </w:tblGrid>
      <w:tr w:rsidR="008D4E68" w:rsidRPr="000A5505" w14:paraId="6EB52D92" w14:textId="77777777" w:rsidTr="00C322C4">
        <w:trPr>
          <w:trHeight w:val="642"/>
        </w:trPr>
        <w:tc>
          <w:tcPr>
            <w:tcW w:w="1319" w:type="dxa"/>
          </w:tcPr>
          <w:p w14:paraId="747AA772" w14:textId="77777777" w:rsidR="008D4E68" w:rsidRPr="008D4E68" w:rsidRDefault="008D4E68" w:rsidP="008D4E68">
            <w:pPr>
              <w:jc w:val="center"/>
              <w:rPr>
                <w:rFonts w:ascii="Aptos" w:hAnsi="Aptos" w:cs="Arial"/>
                <w:b/>
                <w:bCs/>
              </w:rPr>
            </w:pPr>
            <w:r w:rsidRPr="008D4E68">
              <w:rPr>
                <w:rFonts w:ascii="Aptos" w:hAnsi="Aptos" w:cs="Arial"/>
                <w:b/>
                <w:bCs/>
              </w:rPr>
              <w:t>NRAP</w:t>
            </w:r>
          </w:p>
          <w:p w14:paraId="3354E585" w14:textId="6468C302" w:rsidR="008D4E68" w:rsidRPr="000A5505" w:rsidRDefault="008D4E68" w:rsidP="008D4E68">
            <w:pPr>
              <w:jc w:val="center"/>
              <w:rPr>
                <w:rFonts w:ascii="Aptos" w:hAnsi="Aptos" w:cs="Arial"/>
                <w:b/>
                <w:bCs/>
                <w:sz w:val="28"/>
                <w:szCs w:val="28"/>
              </w:rPr>
            </w:pPr>
            <w:r w:rsidRPr="008D4E68">
              <w:rPr>
                <w:rFonts w:ascii="Aptos" w:hAnsi="Aptos" w:cs="Arial"/>
                <w:b/>
                <w:bCs/>
              </w:rPr>
              <w:t>Objective</w:t>
            </w:r>
          </w:p>
        </w:tc>
        <w:tc>
          <w:tcPr>
            <w:tcW w:w="7470" w:type="dxa"/>
            <w:gridSpan w:val="2"/>
            <w:vAlign w:val="center"/>
          </w:tcPr>
          <w:p w14:paraId="34710059" w14:textId="26B971F1" w:rsidR="008D4E68" w:rsidRPr="000A5505" w:rsidRDefault="008D4E68" w:rsidP="00462CBD">
            <w:pPr>
              <w:rPr>
                <w:rFonts w:ascii="Aptos" w:hAnsi="Aptos" w:cs="Arial"/>
                <w:sz w:val="24"/>
                <w:szCs w:val="24"/>
                <w:highlight w:val="black"/>
              </w:rPr>
            </w:pPr>
            <w:r w:rsidRPr="0002701E">
              <w:rPr>
                <w:rFonts w:ascii="Aptos" w:hAnsi="Aptos" w:cs="Arial"/>
                <w:b/>
                <w:bCs/>
                <w:sz w:val="24"/>
                <w:szCs w:val="24"/>
              </w:rPr>
              <w:t>Action carried out to…</w:t>
            </w:r>
          </w:p>
        </w:tc>
        <w:tc>
          <w:tcPr>
            <w:tcW w:w="1701" w:type="dxa"/>
            <w:vAlign w:val="center"/>
          </w:tcPr>
          <w:p w14:paraId="6E2724A1" w14:textId="77777777" w:rsidR="008D4E68" w:rsidRPr="000A5505" w:rsidRDefault="008D4E68" w:rsidP="00CF35F2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0A5505">
              <w:rPr>
                <w:rFonts w:ascii="Aptos" w:hAnsi="Aptos" w:cs="Arial"/>
                <w:b/>
                <w:bCs/>
                <w:sz w:val="24"/>
                <w:szCs w:val="24"/>
              </w:rPr>
              <w:t>Monitored by:</w:t>
            </w:r>
          </w:p>
        </w:tc>
      </w:tr>
      <w:tr w:rsidR="008D4E68" w:rsidRPr="000A5505" w14:paraId="69AE0809" w14:textId="77777777" w:rsidTr="00C322C4">
        <w:trPr>
          <w:trHeight w:val="662"/>
        </w:trPr>
        <w:tc>
          <w:tcPr>
            <w:tcW w:w="1319" w:type="dxa"/>
            <w:vMerge w:val="restart"/>
            <w:vAlign w:val="center"/>
          </w:tcPr>
          <w:p w14:paraId="0734E485" w14:textId="77777777" w:rsidR="008D4E68" w:rsidRPr="008D4E68" w:rsidRDefault="008D4E68" w:rsidP="00E3141A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8D4E68">
              <w:rPr>
                <w:rFonts w:ascii="Aptos" w:hAnsi="Aptos" w:cs="Arial"/>
                <w:b/>
                <w:bCs/>
                <w:sz w:val="24"/>
                <w:szCs w:val="24"/>
              </w:rPr>
              <w:t>1</w:t>
            </w:r>
          </w:p>
          <w:p w14:paraId="31268450" w14:textId="7BA5AC49" w:rsidR="008D4E68" w:rsidRPr="008D4E68" w:rsidRDefault="008D4E68" w:rsidP="00E3141A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</w:tc>
        <w:tc>
          <w:tcPr>
            <w:tcW w:w="3076" w:type="dxa"/>
          </w:tcPr>
          <w:p w14:paraId="37A22842" w14:textId="41DF5E04" w:rsidR="008D4E68" w:rsidRPr="000A5505" w:rsidRDefault="008D4E68" w:rsidP="00B269D5">
            <w:pPr>
              <w:rPr>
                <w:rFonts w:ascii="Aptos" w:hAnsi="Aptos" w:cs="Arial"/>
                <w:sz w:val="24"/>
                <w:szCs w:val="24"/>
              </w:rPr>
            </w:pPr>
            <w:r w:rsidRPr="000A5505">
              <w:rPr>
                <w:rFonts w:ascii="Aptos" w:hAnsi="Aptos" w:cs="Arial"/>
                <w:sz w:val="24"/>
                <w:szCs w:val="24"/>
              </w:rPr>
              <w:t>-embed biodiversity into decision making &amp; procurement</w:t>
            </w:r>
          </w:p>
        </w:tc>
        <w:tc>
          <w:tcPr>
            <w:tcW w:w="4394" w:type="dxa"/>
          </w:tcPr>
          <w:p w14:paraId="2454EADF" w14:textId="77777777" w:rsidR="008D4E68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  <w:p w14:paraId="62EF4D4E" w14:textId="69F1EB8A" w:rsidR="008D4E68" w:rsidRPr="000A5505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75A7AB" w14:textId="77777777" w:rsidR="008D4E68" w:rsidRPr="000A5505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8D4E68" w:rsidRPr="000A5505" w14:paraId="239AB941" w14:textId="77777777" w:rsidTr="00C322C4">
        <w:trPr>
          <w:trHeight w:val="632"/>
        </w:trPr>
        <w:tc>
          <w:tcPr>
            <w:tcW w:w="1319" w:type="dxa"/>
            <w:vMerge/>
            <w:vAlign w:val="center"/>
          </w:tcPr>
          <w:p w14:paraId="5F79129C" w14:textId="12EFDC96" w:rsidR="008D4E68" w:rsidRPr="008D4E68" w:rsidRDefault="008D4E68" w:rsidP="00E3141A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</w:tc>
        <w:tc>
          <w:tcPr>
            <w:tcW w:w="3076" w:type="dxa"/>
          </w:tcPr>
          <w:p w14:paraId="547734F5" w14:textId="350A194B" w:rsidR="008D4E68" w:rsidRPr="000A5505" w:rsidRDefault="008D4E68" w:rsidP="00B269D5">
            <w:pPr>
              <w:rPr>
                <w:rFonts w:ascii="Aptos" w:hAnsi="Aptos" w:cs="Arial"/>
                <w:sz w:val="24"/>
                <w:szCs w:val="24"/>
              </w:rPr>
            </w:pPr>
            <w:r w:rsidRPr="000A5505">
              <w:rPr>
                <w:rFonts w:ascii="Aptos" w:hAnsi="Aptos" w:cs="Arial"/>
                <w:sz w:val="24"/>
                <w:szCs w:val="24"/>
              </w:rPr>
              <w:t>-raise awareness of biodiversity &amp; its importance</w:t>
            </w:r>
          </w:p>
        </w:tc>
        <w:tc>
          <w:tcPr>
            <w:tcW w:w="4394" w:type="dxa"/>
          </w:tcPr>
          <w:p w14:paraId="7C378639" w14:textId="77777777" w:rsidR="008D4E68" w:rsidRPr="000A5505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253622" w14:textId="77777777" w:rsidR="008D4E68" w:rsidRPr="000A5505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8D4E68" w:rsidRPr="000A5505" w14:paraId="1B2ED015" w14:textId="77777777" w:rsidTr="00C322C4">
        <w:trPr>
          <w:trHeight w:val="711"/>
        </w:trPr>
        <w:tc>
          <w:tcPr>
            <w:tcW w:w="1319" w:type="dxa"/>
            <w:vAlign w:val="center"/>
          </w:tcPr>
          <w:p w14:paraId="23201D34" w14:textId="5D6602A2" w:rsidR="008D4E68" w:rsidRPr="008D4E68" w:rsidRDefault="008D4E68" w:rsidP="00E3141A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8D4E68">
              <w:rPr>
                <w:rFonts w:ascii="Aptos" w:hAnsi="Aptos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6" w:type="dxa"/>
          </w:tcPr>
          <w:p w14:paraId="0BF4849A" w14:textId="5AC3C317" w:rsidR="008D4E68" w:rsidRPr="00B013C4" w:rsidRDefault="008D4E68" w:rsidP="00B269D5">
            <w:pPr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-</w:t>
            </w:r>
            <w:r w:rsidRPr="00B013C4">
              <w:rPr>
                <w:rFonts w:ascii="Aptos" w:hAnsi="Aptos" w:cs="Arial"/>
                <w:sz w:val="24"/>
                <w:szCs w:val="24"/>
              </w:rPr>
              <w:t>safeguard principal species and habitats</w:t>
            </w:r>
          </w:p>
        </w:tc>
        <w:tc>
          <w:tcPr>
            <w:tcW w:w="4394" w:type="dxa"/>
          </w:tcPr>
          <w:p w14:paraId="3E8FBE92" w14:textId="77777777" w:rsidR="008D4E68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8EAA7A" w14:textId="77777777" w:rsidR="008D4E68" w:rsidRPr="000A5505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8D4E68" w:rsidRPr="000A5505" w14:paraId="24E95BC0" w14:textId="77777777" w:rsidTr="00C322C4">
        <w:trPr>
          <w:trHeight w:val="606"/>
        </w:trPr>
        <w:tc>
          <w:tcPr>
            <w:tcW w:w="1319" w:type="dxa"/>
            <w:vAlign w:val="center"/>
          </w:tcPr>
          <w:p w14:paraId="58B6DAFF" w14:textId="2D7FEDCC" w:rsidR="008D4E68" w:rsidRPr="008D4E68" w:rsidRDefault="008D4E68" w:rsidP="00E3141A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8D4E68">
              <w:rPr>
                <w:rFonts w:ascii="Aptos" w:hAnsi="Aptos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76" w:type="dxa"/>
          </w:tcPr>
          <w:p w14:paraId="30AA7C27" w14:textId="73A9EB5A" w:rsidR="008D4E68" w:rsidRPr="00B013C4" w:rsidRDefault="008D4E68" w:rsidP="00B269D5">
            <w:pPr>
              <w:rPr>
                <w:rFonts w:ascii="Aptos" w:hAnsi="Aptos" w:cs="Arial"/>
                <w:sz w:val="24"/>
                <w:szCs w:val="24"/>
              </w:rPr>
            </w:pPr>
            <w:r w:rsidRPr="00B013C4">
              <w:rPr>
                <w:rFonts w:ascii="Aptos" w:hAnsi="Aptos" w:cs="Arial"/>
                <w:sz w:val="24"/>
                <w:szCs w:val="24"/>
              </w:rPr>
              <w:t>-restore &amp; create habitats and resilient ecological networks</w:t>
            </w:r>
          </w:p>
        </w:tc>
        <w:tc>
          <w:tcPr>
            <w:tcW w:w="4394" w:type="dxa"/>
          </w:tcPr>
          <w:p w14:paraId="1769A9EE" w14:textId="77777777" w:rsidR="008D4E68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A8C70F" w14:textId="77777777" w:rsidR="008D4E68" w:rsidRPr="000A5505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8D4E68" w:rsidRPr="000A5505" w14:paraId="1F46B7D6" w14:textId="77777777" w:rsidTr="00C322C4">
        <w:trPr>
          <w:trHeight w:val="1001"/>
        </w:trPr>
        <w:tc>
          <w:tcPr>
            <w:tcW w:w="1319" w:type="dxa"/>
            <w:vAlign w:val="center"/>
          </w:tcPr>
          <w:p w14:paraId="539F56FD" w14:textId="1FD288FF" w:rsidR="008D4E68" w:rsidRPr="008D4E68" w:rsidRDefault="008D4E68" w:rsidP="00E3141A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8D4E68">
              <w:rPr>
                <w:rFonts w:ascii="Aptos" w:hAnsi="Aptos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14:paraId="4A308292" w14:textId="3ACFDEB3" w:rsidR="008D4E68" w:rsidRPr="00B013C4" w:rsidRDefault="008D4E68" w:rsidP="00B269D5">
            <w:pPr>
              <w:rPr>
                <w:rFonts w:ascii="Aptos" w:hAnsi="Aptos" w:cs="Arial"/>
                <w:sz w:val="24"/>
                <w:szCs w:val="24"/>
              </w:rPr>
            </w:pPr>
            <w:r w:rsidRPr="00B013C4">
              <w:rPr>
                <w:rFonts w:ascii="Aptos" w:hAnsi="Aptos" w:cs="Arial"/>
                <w:sz w:val="24"/>
                <w:szCs w:val="24"/>
              </w:rPr>
              <w:t>-tackle negative factors: for e.g. reduce pollution, use nature based solutions, address invasive species</w:t>
            </w:r>
          </w:p>
        </w:tc>
        <w:tc>
          <w:tcPr>
            <w:tcW w:w="4394" w:type="dxa"/>
          </w:tcPr>
          <w:p w14:paraId="4D7D07BC" w14:textId="77777777" w:rsidR="008D4E68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  <w:p w14:paraId="6E9FF878" w14:textId="77777777" w:rsidR="008D4E68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  <w:p w14:paraId="420DF81A" w14:textId="77777777" w:rsidR="008D4E68" w:rsidRPr="000A5505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F3C7DA" w14:textId="77777777" w:rsidR="008D4E68" w:rsidRPr="000A5505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8D4E68" w:rsidRPr="000A5505" w14:paraId="790D3C3D" w14:textId="77777777" w:rsidTr="00C322C4">
        <w:trPr>
          <w:trHeight w:val="402"/>
        </w:trPr>
        <w:tc>
          <w:tcPr>
            <w:tcW w:w="1319" w:type="dxa"/>
            <w:vAlign w:val="center"/>
          </w:tcPr>
          <w:p w14:paraId="070C8D50" w14:textId="6ADE68F7" w:rsidR="008D4E68" w:rsidRPr="008D4E68" w:rsidRDefault="008D4E68" w:rsidP="00E3141A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8D4E68">
              <w:rPr>
                <w:rFonts w:ascii="Aptos" w:hAnsi="Aptos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76" w:type="dxa"/>
          </w:tcPr>
          <w:p w14:paraId="54D90D0C" w14:textId="5B668516" w:rsidR="008D4E68" w:rsidRPr="00B013C4" w:rsidRDefault="008D4E68" w:rsidP="00B269D5">
            <w:pPr>
              <w:rPr>
                <w:rFonts w:ascii="Aptos" w:hAnsi="Aptos" w:cs="Arial"/>
                <w:sz w:val="24"/>
                <w:szCs w:val="24"/>
              </w:rPr>
            </w:pPr>
            <w:r w:rsidRPr="00B013C4">
              <w:rPr>
                <w:rFonts w:ascii="Aptos" w:hAnsi="Aptos" w:cs="Arial"/>
                <w:sz w:val="24"/>
                <w:szCs w:val="24"/>
              </w:rPr>
              <w:t>-use improve and share evidence</w:t>
            </w:r>
          </w:p>
        </w:tc>
        <w:tc>
          <w:tcPr>
            <w:tcW w:w="4394" w:type="dxa"/>
          </w:tcPr>
          <w:p w14:paraId="25D65A2E" w14:textId="666FE91C" w:rsidR="008D4E68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4E61DE" w14:textId="77777777" w:rsidR="008D4E68" w:rsidRPr="000A5505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8D4E68" w:rsidRPr="000A5505" w14:paraId="20BFEEC6" w14:textId="77777777" w:rsidTr="00C322C4">
        <w:trPr>
          <w:trHeight w:val="158"/>
        </w:trPr>
        <w:tc>
          <w:tcPr>
            <w:tcW w:w="1319" w:type="dxa"/>
            <w:vAlign w:val="center"/>
          </w:tcPr>
          <w:p w14:paraId="66ED684A" w14:textId="716DACC3" w:rsidR="008D4E68" w:rsidRPr="008D4E68" w:rsidRDefault="008D4E68" w:rsidP="00E3141A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8D4E68">
              <w:rPr>
                <w:rFonts w:ascii="Aptos" w:hAnsi="Aptos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76" w:type="dxa"/>
          </w:tcPr>
          <w:p w14:paraId="0558724A" w14:textId="013EF298" w:rsidR="008D4E68" w:rsidRPr="000A5505" w:rsidRDefault="008D4E68" w:rsidP="00365841">
            <w:pPr>
              <w:rPr>
                <w:rFonts w:ascii="Aptos" w:hAnsi="Aptos" w:cs="Arial"/>
                <w:sz w:val="24"/>
                <w:szCs w:val="24"/>
              </w:rPr>
            </w:pPr>
            <w:r w:rsidRPr="000A5505">
              <w:rPr>
                <w:rFonts w:ascii="Aptos" w:hAnsi="Aptos" w:cs="Arial"/>
                <w:sz w:val="24"/>
                <w:szCs w:val="24"/>
              </w:rPr>
              <w:t>-support capacity and/or other organisations</w:t>
            </w:r>
          </w:p>
        </w:tc>
        <w:tc>
          <w:tcPr>
            <w:tcW w:w="4394" w:type="dxa"/>
            <w:vAlign w:val="center"/>
          </w:tcPr>
          <w:p w14:paraId="2D252167" w14:textId="77777777" w:rsidR="008D4E68" w:rsidRPr="000A5505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7F3FD1" w14:textId="77777777" w:rsidR="008D4E68" w:rsidRPr="000A5505" w:rsidRDefault="008D4E68" w:rsidP="00CF35F2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53E28023" w14:textId="478EA04E" w:rsidR="003671AE" w:rsidRDefault="003671AE" w:rsidP="003671A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3476"/>
        <w:tblW w:w="10701" w:type="dxa"/>
        <w:tblLook w:val="04A0" w:firstRow="1" w:lastRow="0" w:firstColumn="1" w:lastColumn="0" w:noHBand="0" w:noVBand="1"/>
      </w:tblPr>
      <w:tblGrid>
        <w:gridCol w:w="5305"/>
        <w:gridCol w:w="5396"/>
      </w:tblGrid>
      <w:tr w:rsidR="00E85EF6" w:rsidRPr="000A5505" w14:paraId="54BDF94E" w14:textId="77777777" w:rsidTr="00DA3B24">
        <w:trPr>
          <w:trHeight w:val="871"/>
        </w:trPr>
        <w:tc>
          <w:tcPr>
            <w:tcW w:w="10701" w:type="dxa"/>
            <w:gridSpan w:val="2"/>
            <w:shd w:val="clear" w:color="auto" w:fill="E2EFD9" w:themeFill="accent6" w:themeFillTint="33"/>
            <w:vAlign w:val="center"/>
          </w:tcPr>
          <w:p w14:paraId="6A72E4BC" w14:textId="77777777" w:rsidR="00E85EF6" w:rsidRPr="000A5505" w:rsidRDefault="00E85EF6" w:rsidP="005775A0">
            <w:pPr>
              <w:spacing w:line="259" w:lineRule="auto"/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0A5505">
              <w:rPr>
                <w:rFonts w:ascii="Aptos" w:hAnsi="Aptos" w:cs="Arial"/>
                <w:b/>
                <w:sz w:val="28"/>
                <w:szCs w:val="28"/>
              </w:rPr>
              <w:lastRenderedPageBreak/>
              <w:t>Review of S6 duty actions for 2023-2025</w:t>
            </w:r>
          </w:p>
        </w:tc>
      </w:tr>
      <w:tr w:rsidR="00E85EF6" w:rsidRPr="000A5505" w14:paraId="155573C7" w14:textId="77777777" w:rsidTr="00DA3B24">
        <w:trPr>
          <w:trHeight w:val="1063"/>
        </w:trPr>
        <w:tc>
          <w:tcPr>
            <w:tcW w:w="5305" w:type="dxa"/>
          </w:tcPr>
          <w:p w14:paraId="17120C97" w14:textId="77777777" w:rsidR="00E85EF6" w:rsidRPr="00BD6564" w:rsidRDefault="00E85EF6" w:rsidP="005775A0">
            <w:pPr>
              <w:spacing w:after="160" w:line="259" w:lineRule="auto"/>
              <w:rPr>
                <w:rFonts w:ascii="Aptos" w:hAnsi="Aptos" w:cs="Arial"/>
                <w:sz w:val="24"/>
                <w:szCs w:val="24"/>
              </w:rPr>
            </w:pPr>
            <w:r w:rsidRPr="00BD6564">
              <w:rPr>
                <w:rFonts w:ascii="Aptos" w:hAnsi="Aptos" w:cs="Arial"/>
                <w:sz w:val="24"/>
                <w:szCs w:val="24"/>
              </w:rPr>
              <w:t xml:space="preserve">What has worked well?  </w:t>
            </w:r>
          </w:p>
        </w:tc>
        <w:tc>
          <w:tcPr>
            <w:tcW w:w="5396" w:type="dxa"/>
          </w:tcPr>
          <w:p w14:paraId="2A79BBDF" w14:textId="77777777" w:rsidR="00E85EF6" w:rsidRPr="000A5505" w:rsidRDefault="00E85EF6" w:rsidP="005775A0">
            <w:pPr>
              <w:spacing w:after="160" w:line="259" w:lineRule="auto"/>
              <w:rPr>
                <w:rFonts w:ascii="Aptos" w:hAnsi="Aptos" w:cs="Arial"/>
                <w:b/>
                <w:sz w:val="24"/>
                <w:szCs w:val="24"/>
              </w:rPr>
            </w:pPr>
          </w:p>
          <w:p w14:paraId="1B292AA3" w14:textId="77777777" w:rsidR="00E85EF6" w:rsidRPr="000A5505" w:rsidRDefault="00E85EF6" w:rsidP="005775A0">
            <w:pPr>
              <w:spacing w:after="160" w:line="259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E85EF6" w:rsidRPr="000A5505" w14:paraId="09CCDF4B" w14:textId="77777777" w:rsidTr="00DA3B24">
        <w:trPr>
          <w:trHeight w:val="1060"/>
        </w:trPr>
        <w:tc>
          <w:tcPr>
            <w:tcW w:w="5305" w:type="dxa"/>
          </w:tcPr>
          <w:p w14:paraId="0A47547D" w14:textId="77777777" w:rsidR="00E85EF6" w:rsidRPr="00BD6564" w:rsidRDefault="00E85EF6" w:rsidP="005775A0">
            <w:pPr>
              <w:rPr>
                <w:rFonts w:ascii="Aptos" w:hAnsi="Aptos" w:cs="Arial"/>
                <w:sz w:val="24"/>
                <w:szCs w:val="24"/>
              </w:rPr>
            </w:pPr>
            <w:r w:rsidRPr="00BD6564">
              <w:rPr>
                <w:rFonts w:ascii="Aptos" w:hAnsi="Aptos" w:cs="Arial"/>
                <w:sz w:val="24"/>
                <w:szCs w:val="24"/>
              </w:rPr>
              <w:t>What have the barriers been?</w:t>
            </w:r>
          </w:p>
        </w:tc>
        <w:tc>
          <w:tcPr>
            <w:tcW w:w="5396" w:type="dxa"/>
          </w:tcPr>
          <w:p w14:paraId="6D8105EA" w14:textId="77777777" w:rsidR="00E85EF6" w:rsidRPr="000A5505" w:rsidRDefault="00E85EF6" w:rsidP="005775A0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E85EF6" w:rsidRPr="000A5505" w14:paraId="11C99EC0" w14:textId="77777777" w:rsidTr="00DA3B24">
        <w:trPr>
          <w:trHeight w:val="1060"/>
        </w:trPr>
        <w:tc>
          <w:tcPr>
            <w:tcW w:w="5305" w:type="dxa"/>
          </w:tcPr>
          <w:p w14:paraId="139EE856" w14:textId="77777777" w:rsidR="00E85EF6" w:rsidRPr="00BD6564" w:rsidRDefault="00E85EF6" w:rsidP="005775A0">
            <w:pPr>
              <w:rPr>
                <w:rFonts w:ascii="Aptos" w:hAnsi="Aptos" w:cs="Arial"/>
                <w:sz w:val="24"/>
                <w:szCs w:val="24"/>
              </w:rPr>
            </w:pPr>
            <w:r w:rsidRPr="00BD6564">
              <w:rPr>
                <w:rFonts w:ascii="Aptos" w:hAnsi="Aptos" w:cs="Arial"/>
                <w:sz w:val="24"/>
                <w:szCs w:val="24"/>
              </w:rPr>
              <w:t>What will you change?</w:t>
            </w:r>
          </w:p>
        </w:tc>
        <w:tc>
          <w:tcPr>
            <w:tcW w:w="5396" w:type="dxa"/>
          </w:tcPr>
          <w:p w14:paraId="5243E589" w14:textId="77777777" w:rsidR="00E85EF6" w:rsidRPr="000A5505" w:rsidRDefault="00E85EF6" w:rsidP="005775A0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E85EF6" w:rsidRPr="000A5505" w14:paraId="6685B991" w14:textId="77777777" w:rsidTr="00DA3B24">
        <w:trPr>
          <w:trHeight w:val="1060"/>
        </w:trPr>
        <w:tc>
          <w:tcPr>
            <w:tcW w:w="5305" w:type="dxa"/>
          </w:tcPr>
          <w:p w14:paraId="7EDBE764" w14:textId="77777777" w:rsidR="00E85EF6" w:rsidRPr="00BD6564" w:rsidRDefault="00E85EF6" w:rsidP="005775A0">
            <w:pPr>
              <w:rPr>
                <w:rFonts w:ascii="Aptos" w:hAnsi="Aptos" w:cs="Arial"/>
                <w:sz w:val="24"/>
                <w:szCs w:val="24"/>
              </w:rPr>
            </w:pPr>
            <w:r w:rsidRPr="00BD6564">
              <w:rPr>
                <w:rFonts w:ascii="Aptos" w:hAnsi="Aptos" w:cs="Arial"/>
                <w:sz w:val="24"/>
                <w:szCs w:val="24"/>
              </w:rPr>
              <w:t>How and when will the s6 duty be monitored and the s6 plan reviewed?</w:t>
            </w:r>
          </w:p>
        </w:tc>
        <w:tc>
          <w:tcPr>
            <w:tcW w:w="5396" w:type="dxa"/>
          </w:tcPr>
          <w:p w14:paraId="5548D7A5" w14:textId="77777777" w:rsidR="00E85EF6" w:rsidRPr="000A5505" w:rsidRDefault="00E85EF6" w:rsidP="005775A0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0CEFC3FF" w14:textId="77777777" w:rsidR="00E3296D" w:rsidRDefault="00E3296D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92B7DFD" w14:textId="77777777" w:rsidR="005775A0" w:rsidRDefault="005775A0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5D873C8" w14:textId="77777777" w:rsidR="00DA3B24" w:rsidRDefault="00DA3B24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78AD9AC" w14:textId="77777777" w:rsidR="00DA3B24" w:rsidRDefault="00DA3B24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4692865" w14:textId="77777777" w:rsidR="0028202D" w:rsidRDefault="0028202D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72F77DC" w14:textId="77777777" w:rsidR="0028202D" w:rsidRDefault="0028202D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159556F" w14:textId="77777777" w:rsidR="00DA3B24" w:rsidRDefault="00DA3B24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  <w:sectPr w:rsidR="00DA3B24" w:rsidSect="00DA3B24">
          <w:headerReference w:type="default" r:id="rId8"/>
          <w:footerReference w:type="default" r:id="rId9"/>
          <w:pgSz w:w="11906" w:h="16838"/>
          <w:pgMar w:top="851" w:right="1134" w:bottom="851" w:left="1134" w:header="709" w:footer="567" w:gutter="0"/>
          <w:cols w:space="708"/>
          <w:docGrid w:linePitch="360"/>
        </w:sectPr>
      </w:pPr>
    </w:p>
    <w:p w14:paraId="29B50C24" w14:textId="7C2BC83D" w:rsidR="00BE4550" w:rsidRDefault="0000536B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0" w:name="NRAPENG"/>
      <w:r>
        <w:rPr>
          <w:rFonts w:ascii="Arial" w:eastAsia="Times New Roman" w:hAnsi="Arial" w:cs="Arial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4624" behindDoc="0" locked="0" layoutInCell="1" allowOverlap="1" wp14:anchorId="682E62FA" wp14:editId="079A15DA">
            <wp:simplePos x="0" y="0"/>
            <wp:positionH relativeFrom="column">
              <wp:posOffset>-464695</wp:posOffset>
            </wp:positionH>
            <wp:positionV relativeFrom="paragraph">
              <wp:posOffset>584617</wp:posOffset>
            </wp:positionV>
            <wp:extent cx="10419080" cy="4737100"/>
            <wp:effectExtent l="0" t="0" r="1270" b="6350"/>
            <wp:wrapNone/>
            <wp:docPr id="1587782350" name="Picture 3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782350" name="Picture 3" descr="A close-up of a docume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9080" cy="473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3D36D3">
        <w:rPr>
          <w:rFonts w:ascii="Arial" w:eastAsia="Times New Roman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A2132" wp14:editId="3B77C392">
                <wp:simplePos x="0" y="0"/>
                <wp:positionH relativeFrom="column">
                  <wp:posOffset>4437442</wp:posOffset>
                </wp:positionH>
                <wp:positionV relativeFrom="paragraph">
                  <wp:posOffset>-325724</wp:posOffset>
                </wp:positionV>
                <wp:extent cx="888023" cy="400050"/>
                <wp:effectExtent l="38100" t="19050" r="26670" b="19050"/>
                <wp:wrapNone/>
                <wp:docPr id="462112123" name="Arrow: Up 394256096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023" cy="4000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DCBF7" w14:textId="60FF5EEE" w:rsidR="00047C56" w:rsidRPr="00AC3982" w:rsidRDefault="00DB6E85" w:rsidP="00047C5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6A213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394256096" o:spid="_x0000_s1026" type="#_x0000_t68" href="#top" style="position:absolute;margin-left:349.4pt;margin-top:-25.65pt;width:69.9pt;height:3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" o:button="t" adj="10800" fillcolor="#5b9bd5 [3204]" strokecolor="#1f4d78 [1604]" strokeweight="1pt">
                <v:fill o:detectmouseclick="t"/>
                <v:textbox>
                  <w:txbxContent>
                    <w:p w14:paraId="467DCBF7" w14:textId="60FF5EEE" w:rsidR="00047C56" w:rsidRPr="00AC3982" w:rsidRDefault="00DB6E85" w:rsidP="00047C5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Back</w:t>
                      </w:r>
                    </w:p>
                  </w:txbxContent>
                </v:textbox>
              </v:shape>
            </w:pict>
          </mc:Fallback>
        </mc:AlternateContent>
      </w:r>
    </w:p>
    <w:p w14:paraId="1059D2E7" w14:textId="77777777" w:rsidR="00197E56" w:rsidRDefault="00197E56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  <w:sectPr w:rsidR="00197E56" w:rsidSect="00F532CA">
          <w:headerReference w:type="default" r:id="rId12"/>
          <w:pgSz w:w="16838" w:h="11906" w:orient="landscape"/>
          <w:pgMar w:top="1588" w:right="1440" w:bottom="1440" w:left="851" w:header="709" w:footer="567" w:gutter="0"/>
          <w:cols w:space="708"/>
          <w:docGrid w:linePitch="360"/>
        </w:sectPr>
      </w:pPr>
    </w:p>
    <w:p w14:paraId="78FABD3C" w14:textId="1981B674" w:rsidR="00AB6113" w:rsidRDefault="00B64353">
      <w:pPr>
        <w:rPr>
          <w:rFonts w:ascii="Arial" w:eastAsia="Times New Roman" w:hAnsi="Arial" w:cs="Arial"/>
          <w:b/>
          <w:bCs/>
          <w:sz w:val="24"/>
          <w:szCs w:val="24"/>
          <w:lang w:val="it-IT" w:eastAsia="en-GB"/>
        </w:rPr>
        <w:sectPr w:rsidR="00AB6113" w:rsidSect="00F532CA">
          <w:headerReference w:type="default" r:id="rId13"/>
          <w:pgSz w:w="16838" w:h="11906" w:orient="landscape"/>
          <w:pgMar w:top="1588" w:right="1440" w:bottom="1440" w:left="851" w:header="709" w:footer="454" w:gutter="0"/>
          <w:cols w:space="708"/>
          <w:docGrid w:linePitch="360"/>
        </w:sect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8720" behindDoc="0" locked="0" layoutInCell="1" allowOverlap="1" wp14:anchorId="043A7915" wp14:editId="7D09E842">
            <wp:simplePos x="0" y="0"/>
            <wp:positionH relativeFrom="column">
              <wp:posOffset>-402590</wp:posOffset>
            </wp:positionH>
            <wp:positionV relativeFrom="paragraph">
              <wp:posOffset>1216660</wp:posOffset>
            </wp:positionV>
            <wp:extent cx="10212884" cy="3474720"/>
            <wp:effectExtent l="0" t="0" r="0" b="0"/>
            <wp:wrapNone/>
            <wp:docPr id="1578190044" name="Picture 3" descr="A close-up of a li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190044" name="Picture 3" descr="A close-up of a lis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2884" cy="347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17E474" wp14:editId="24A09111">
                <wp:simplePos x="0" y="0"/>
                <wp:positionH relativeFrom="column">
                  <wp:posOffset>4142740</wp:posOffset>
                </wp:positionH>
                <wp:positionV relativeFrom="paragraph">
                  <wp:posOffset>131445</wp:posOffset>
                </wp:positionV>
                <wp:extent cx="819150" cy="400050"/>
                <wp:effectExtent l="38100" t="19050" r="19050" b="19050"/>
                <wp:wrapNone/>
                <wp:docPr id="868595580" name="Arrow: Up 1393412427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000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0C168" w14:textId="77777777" w:rsidR="00B64353" w:rsidRPr="00AC3982" w:rsidRDefault="00B64353" w:rsidP="00B6435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ô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7E474" id="Arrow: Up 1393412427" o:spid="_x0000_s1027" type="#_x0000_t68" href="#nol" style="position:absolute;margin-left:326.2pt;margin-top:10.35pt;width:64.5pt;height:3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" o:button="t" adj="10800" fillcolor="#5b9bd5 [3204]" strokecolor="#1f4d78 [1604]" strokeweight="1pt">
                <v:fill o:detectmouseclick="t"/>
                <v:textbox>
                  <w:txbxContent>
                    <w:p w14:paraId="26A0C168" w14:textId="77777777" w:rsidR="00B64353" w:rsidRPr="00AC3982" w:rsidRDefault="00B64353" w:rsidP="00B6435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ô</w:t>
                      </w:r>
                      <w:r>
                        <w:rPr>
                          <w:sz w:val="20"/>
                          <w:szCs w:val="2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14:paraId="06CC37C7" w14:textId="77777777" w:rsidR="00005F67" w:rsidRDefault="00005F67">
      <w:pPr>
        <w:rPr>
          <w:rFonts w:ascii="Arial" w:eastAsia="Times New Roman" w:hAnsi="Arial" w:cs="Arial"/>
          <w:b/>
          <w:bCs/>
          <w:sz w:val="24"/>
          <w:szCs w:val="24"/>
          <w:lang w:val="it-IT" w:eastAsia="en-GB"/>
        </w:rPr>
      </w:pPr>
    </w:p>
    <w:p w14:paraId="617B9AA2" w14:textId="77777777" w:rsidR="00AC5A5B" w:rsidRDefault="00AC5A5B">
      <w:pPr>
        <w:rPr>
          <w:rFonts w:ascii="Arial" w:eastAsia="Times New Roman" w:hAnsi="Arial" w:cs="Arial"/>
          <w:b/>
          <w:bCs/>
          <w:sz w:val="24"/>
          <w:szCs w:val="24"/>
          <w:lang w:val="it-IT" w:eastAsia="en-GB"/>
        </w:rPr>
      </w:pPr>
    </w:p>
    <w:p w14:paraId="307184CE" w14:textId="77777777" w:rsidR="00AC5A5B" w:rsidRDefault="00AC5A5B">
      <w:pPr>
        <w:rPr>
          <w:rFonts w:ascii="Arial" w:eastAsia="Times New Roman" w:hAnsi="Arial" w:cs="Arial"/>
          <w:b/>
          <w:bCs/>
          <w:sz w:val="24"/>
          <w:szCs w:val="24"/>
          <w:lang w:val="it-IT" w:eastAsia="en-GB"/>
        </w:rPr>
      </w:pPr>
    </w:p>
    <w:p w14:paraId="463310F7" w14:textId="77777777" w:rsidR="00AC5A5B" w:rsidRDefault="00AC5A5B">
      <w:pPr>
        <w:rPr>
          <w:rFonts w:ascii="Arial" w:eastAsia="Times New Roman" w:hAnsi="Arial" w:cs="Arial"/>
          <w:b/>
          <w:bCs/>
          <w:sz w:val="24"/>
          <w:szCs w:val="24"/>
          <w:lang w:val="it-IT" w:eastAsia="en-GB"/>
        </w:rPr>
      </w:pPr>
    </w:p>
    <w:p w14:paraId="252EDD9E" w14:textId="77777777" w:rsidR="00AC5A5B" w:rsidRPr="008D4E68" w:rsidRDefault="00AC5A5B">
      <w:pPr>
        <w:rPr>
          <w:rFonts w:ascii="Arial" w:eastAsia="Times New Roman" w:hAnsi="Arial" w:cs="Arial"/>
          <w:b/>
          <w:bCs/>
          <w:sz w:val="24"/>
          <w:szCs w:val="24"/>
          <w:lang w:val="it-IT" w:eastAsia="en-GB"/>
        </w:rPr>
      </w:pPr>
    </w:p>
    <w:tbl>
      <w:tblPr>
        <w:tblStyle w:val="TableGrid"/>
        <w:tblpPr w:leftFromText="181" w:rightFromText="181" w:vertAnchor="page" w:horzAnchor="margin" w:tblpXSpec="center" w:tblpY="3793"/>
        <w:tblOverlap w:val="never"/>
        <w:tblW w:w="10065" w:type="dxa"/>
        <w:tblLook w:val="04A0" w:firstRow="1" w:lastRow="0" w:firstColumn="1" w:lastColumn="0" w:noHBand="0" w:noVBand="1"/>
      </w:tblPr>
      <w:tblGrid>
        <w:gridCol w:w="3823"/>
        <w:gridCol w:w="6242"/>
      </w:tblGrid>
      <w:tr w:rsidR="00E17994" w:rsidRPr="000A5505" w14:paraId="305D4993" w14:textId="77777777" w:rsidTr="00E17994">
        <w:trPr>
          <w:trHeight w:val="971"/>
        </w:trPr>
        <w:tc>
          <w:tcPr>
            <w:tcW w:w="10065" w:type="dxa"/>
            <w:gridSpan w:val="2"/>
            <w:shd w:val="clear" w:color="auto" w:fill="E2EFD9" w:themeFill="accent6" w:themeFillTint="33"/>
            <w:vAlign w:val="center"/>
          </w:tcPr>
          <w:p w14:paraId="46A12D8D" w14:textId="77777777" w:rsidR="00E17994" w:rsidRPr="000A5505" w:rsidRDefault="00E17994" w:rsidP="00E17994">
            <w:pPr>
              <w:spacing w:line="259" w:lineRule="auto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0A5505">
              <w:rPr>
                <w:rFonts w:ascii="Aptos" w:hAnsi="Aptos" w:cs="Arial"/>
                <w:b/>
                <w:bCs/>
                <w:sz w:val="28"/>
                <w:szCs w:val="28"/>
                <w:lang w:val="cy-GB"/>
              </w:rPr>
              <w:t>Arolwg o ddyletswydd Adran 6 2023 - 2025</w:t>
            </w:r>
          </w:p>
        </w:tc>
      </w:tr>
      <w:tr w:rsidR="00E17994" w:rsidRPr="000A5505" w14:paraId="183CDB61" w14:textId="77777777" w:rsidTr="00E17994">
        <w:trPr>
          <w:trHeight w:val="1197"/>
        </w:trPr>
        <w:tc>
          <w:tcPr>
            <w:tcW w:w="3823" w:type="dxa"/>
          </w:tcPr>
          <w:p w14:paraId="05DC4D98" w14:textId="77777777" w:rsidR="00E17994" w:rsidRPr="000A5505" w:rsidRDefault="00E17994" w:rsidP="00E17994">
            <w:pPr>
              <w:spacing w:after="160" w:line="259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0A5505"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  <w:t xml:space="preserve">Beth sydd wedi gweithio'n dda?  </w:t>
            </w:r>
          </w:p>
          <w:p w14:paraId="6F9974BE" w14:textId="77777777" w:rsidR="00E17994" w:rsidRPr="000A5505" w:rsidRDefault="00E17994" w:rsidP="00E17994">
            <w:pPr>
              <w:spacing w:after="160" w:line="259" w:lineRule="auto"/>
              <w:ind w:left="720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  <w:p w14:paraId="6D208386" w14:textId="77777777" w:rsidR="00E17994" w:rsidRPr="000A5505" w:rsidRDefault="00E17994" w:rsidP="00E17994">
            <w:pPr>
              <w:ind w:left="720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</w:tc>
        <w:tc>
          <w:tcPr>
            <w:tcW w:w="6242" w:type="dxa"/>
          </w:tcPr>
          <w:p w14:paraId="1362981B" w14:textId="77777777" w:rsidR="00E17994" w:rsidRPr="000A5505" w:rsidRDefault="00E17994" w:rsidP="00E17994">
            <w:pPr>
              <w:spacing w:after="160" w:line="259" w:lineRule="auto"/>
              <w:rPr>
                <w:rFonts w:ascii="Aptos" w:hAnsi="Aptos" w:cs="Arial"/>
                <w:b/>
                <w:sz w:val="24"/>
                <w:szCs w:val="24"/>
              </w:rPr>
            </w:pPr>
          </w:p>
          <w:p w14:paraId="4871F0FD" w14:textId="77777777" w:rsidR="00E17994" w:rsidRPr="000A5505" w:rsidRDefault="00E17994" w:rsidP="00E17994">
            <w:pPr>
              <w:spacing w:after="160" w:line="259" w:lineRule="auto"/>
              <w:rPr>
                <w:rFonts w:ascii="Aptos" w:hAnsi="Aptos" w:cs="Arial"/>
                <w:b/>
                <w:sz w:val="24"/>
                <w:szCs w:val="24"/>
              </w:rPr>
            </w:pPr>
          </w:p>
          <w:p w14:paraId="5637080E" w14:textId="77777777" w:rsidR="00E17994" w:rsidRPr="000A5505" w:rsidRDefault="00E17994" w:rsidP="00E17994">
            <w:pPr>
              <w:spacing w:after="160" w:line="259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E17994" w:rsidRPr="000A5505" w14:paraId="7B878B84" w14:textId="77777777" w:rsidTr="00E17994">
        <w:trPr>
          <w:trHeight w:val="1197"/>
        </w:trPr>
        <w:tc>
          <w:tcPr>
            <w:tcW w:w="3823" w:type="dxa"/>
          </w:tcPr>
          <w:p w14:paraId="71B8C6FE" w14:textId="77777777" w:rsidR="00E17994" w:rsidRPr="000A5505" w:rsidRDefault="00E17994" w:rsidP="00E17994">
            <w:pPr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</w:pPr>
            <w:r w:rsidRPr="000A5505"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  <w:t xml:space="preserve">Beth fu'r rhwystrau?  </w:t>
            </w:r>
          </w:p>
        </w:tc>
        <w:tc>
          <w:tcPr>
            <w:tcW w:w="6242" w:type="dxa"/>
          </w:tcPr>
          <w:p w14:paraId="58B6E54C" w14:textId="77777777" w:rsidR="00E17994" w:rsidRPr="000A5505" w:rsidRDefault="00E17994" w:rsidP="00E17994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</w:tr>
      <w:tr w:rsidR="00E17994" w:rsidRPr="000A5505" w14:paraId="7A948A42" w14:textId="77777777" w:rsidTr="00E17994">
        <w:trPr>
          <w:trHeight w:val="1197"/>
        </w:trPr>
        <w:tc>
          <w:tcPr>
            <w:tcW w:w="3823" w:type="dxa"/>
          </w:tcPr>
          <w:p w14:paraId="1A005146" w14:textId="77777777" w:rsidR="00E17994" w:rsidRPr="000A5505" w:rsidRDefault="00E17994" w:rsidP="00E17994">
            <w:pPr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</w:pPr>
            <w:r w:rsidRPr="000A5505"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  <w:t>Beth fyddwch yn ei newid?</w:t>
            </w:r>
          </w:p>
        </w:tc>
        <w:tc>
          <w:tcPr>
            <w:tcW w:w="6242" w:type="dxa"/>
          </w:tcPr>
          <w:p w14:paraId="193AA9E6" w14:textId="77777777" w:rsidR="00E17994" w:rsidRPr="000A5505" w:rsidRDefault="00E17994" w:rsidP="00E17994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</w:tr>
      <w:tr w:rsidR="00E17994" w:rsidRPr="000A5505" w14:paraId="64410C03" w14:textId="77777777" w:rsidTr="00E17994">
        <w:trPr>
          <w:trHeight w:val="1197"/>
        </w:trPr>
        <w:tc>
          <w:tcPr>
            <w:tcW w:w="3823" w:type="dxa"/>
          </w:tcPr>
          <w:p w14:paraId="2F88FE8A" w14:textId="77777777" w:rsidR="00E17994" w:rsidRPr="000A5505" w:rsidRDefault="00E17994" w:rsidP="00E17994">
            <w:pPr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</w:pPr>
            <w:r w:rsidRPr="000A5505"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  <w:t>Sut a phryd fydd y ddyletswydd Adran 6 yn cael ei monitro a'r cynllun Adran 6 wedi'i adolygu?</w:t>
            </w:r>
          </w:p>
        </w:tc>
        <w:tc>
          <w:tcPr>
            <w:tcW w:w="6242" w:type="dxa"/>
          </w:tcPr>
          <w:p w14:paraId="3599B1A6" w14:textId="77777777" w:rsidR="00E17994" w:rsidRPr="000A5505" w:rsidRDefault="00E17994" w:rsidP="00E17994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</w:tr>
    </w:tbl>
    <w:p w14:paraId="6AC05498" w14:textId="77777777" w:rsidR="00005F67" w:rsidRPr="008D4E68" w:rsidRDefault="00005F67">
      <w:pPr>
        <w:rPr>
          <w:rFonts w:ascii="Arial" w:eastAsia="Times New Roman" w:hAnsi="Arial" w:cs="Arial"/>
          <w:b/>
          <w:bCs/>
          <w:sz w:val="24"/>
          <w:szCs w:val="24"/>
          <w:lang w:val="it-IT" w:eastAsia="en-GB"/>
        </w:rPr>
      </w:pPr>
    </w:p>
    <w:p w14:paraId="1E51E21B" w14:textId="77777777" w:rsidR="00197E56" w:rsidRDefault="00197E56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AD2333D" w14:textId="77777777" w:rsidR="00CF525C" w:rsidRDefault="00CF525C" w:rsidP="00AC5A5B">
      <w:pPr>
        <w:spacing w:after="0" w:line="240" w:lineRule="auto"/>
        <w:jc w:val="center"/>
        <w:rPr>
          <w:rFonts w:ascii="Aptos" w:eastAsia="Times New Roman" w:hAnsi="Aptos" w:cs="Arial"/>
          <w:b/>
          <w:bCs/>
          <w:sz w:val="56"/>
          <w:szCs w:val="56"/>
          <w:lang w:eastAsia="en-GB"/>
        </w:rPr>
      </w:pPr>
    </w:p>
    <w:p w14:paraId="43DEE69C" w14:textId="77777777" w:rsidR="00CF525C" w:rsidRDefault="00CF525C" w:rsidP="00AC5A5B">
      <w:pPr>
        <w:spacing w:after="0" w:line="240" w:lineRule="auto"/>
        <w:jc w:val="center"/>
        <w:rPr>
          <w:rFonts w:ascii="Aptos" w:eastAsia="Times New Roman" w:hAnsi="Aptos" w:cs="Arial"/>
          <w:b/>
          <w:bCs/>
          <w:sz w:val="56"/>
          <w:szCs w:val="56"/>
          <w:lang w:eastAsia="en-GB"/>
        </w:rPr>
      </w:pPr>
    </w:p>
    <w:p w14:paraId="49DBD09A" w14:textId="77777777" w:rsidR="00CF525C" w:rsidRDefault="00CF525C" w:rsidP="00AC5A5B">
      <w:pPr>
        <w:spacing w:after="0" w:line="240" w:lineRule="auto"/>
        <w:jc w:val="center"/>
        <w:rPr>
          <w:rFonts w:ascii="Aptos" w:eastAsia="Times New Roman" w:hAnsi="Aptos" w:cs="Arial"/>
          <w:b/>
          <w:bCs/>
          <w:sz w:val="56"/>
          <w:szCs w:val="56"/>
          <w:lang w:eastAsia="en-GB"/>
        </w:rPr>
      </w:pPr>
    </w:p>
    <w:p w14:paraId="40E5CCB4" w14:textId="77777777" w:rsidR="00CF525C" w:rsidRDefault="00CF525C" w:rsidP="00AC5A5B">
      <w:pPr>
        <w:spacing w:after="0" w:line="240" w:lineRule="auto"/>
        <w:jc w:val="center"/>
        <w:rPr>
          <w:rFonts w:ascii="Aptos" w:eastAsia="Times New Roman" w:hAnsi="Aptos" w:cs="Arial"/>
          <w:b/>
          <w:bCs/>
          <w:sz w:val="56"/>
          <w:szCs w:val="56"/>
          <w:lang w:eastAsia="en-GB"/>
        </w:rPr>
      </w:pPr>
    </w:p>
    <w:p w14:paraId="30A3AAB8" w14:textId="77777777" w:rsidR="00CF525C" w:rsidRDefault="00CF525C" w:rsidP="00AC5A5B">
      <w:pPr>
        <w:spacing w:after="0" w:line="240" w:lineRule="auto"/>
        <w:jc w:val="center"/>
        <w:rPr>
          <w:rFonts w:ascii="Aptos" w:eastAsia="Times New Roman" w:hAnsi="Aptos" w:cs="Arial"/>
          <w:b/>
          <w:bCs/>
          <w:sz w:val="56"/>
          <w:szCs w:val="56"/>
          <w:lang w:eastAsia="en-GB"/>
        </w:rPr>
      </w:pPr>
    </w:p>
    <w:p w14:paraId="549B98D7" w14:textId="77777777" w:rsidR="00CF525C" w:rsidRDefault="00CF525C" w:rsidP="00AC5A5B">
      <w:pPr>
        <w:spacing w:after="0" w:line="240" w:lineRule="auto"/>
        <w:jc w:val="center"/>
        <w:rPr>
          <w:rFonts w:ascii="Aptos" w:eastAsia="Times New Roman" w:hAnsi="Aptos" w:cs="Arial"/>
          <w:b/>
          <w:bCs/>
          <w:sz w:val="56"/>
          <w:szCs w:val="56"/>
          <w:lang w:eastAsia="en-GB"/>
        </w:rPr>
      </w:pPr>
    </w:p>
    <w:p w14:paraId="60813A32" w14:textId="77777777" w:rsidR="00CF525C" w:rsidRDefault="00CF525C" w:rsidP="00AC5A5B">
      <w:pPr>
        <w:spacing w:after="0" w:line="240" w:lineRule="auto"/>
        <w:jc w:val="center"/>
        <w:rPr>
          <w:rFonts w:ascii="Aptos" w:eastAsia="Times New Roman" w:hAnsi="Aptos" w:cs="Arial"/>
          <w:b/>
          <w:bCs/>
          <w:sz w:val="56"/>
          <w:szCs w:val="56"/>
          <w:lang w:eastAsia="en-GB"/>
        </w:rPr>
      </w:pPr>
    </w:p>
    <w:p w14:paraId="0B92B464" w14:textId="70434A2B" w:rsidR="00AC5A5B" w:rsidRPr="00F825A9" w:rsidRDefault="00AC5A5B" w:rsidP="00AC5A5B">
      <w:pPr>
        <w:spacing w:after="0" w:line="240" w:lineRule="auto"/>
        <w:jc w:val="center"/>
        <w:rPr>
          <w:rFonts w:ascii="Aptos" w:eastAsia="Times New Roman" w:hAnsi="Aptos" w:cs="Arial"/>
          <w:b/>
          <w:bCs/>
          <w:sz w:val="56"/>
          <w:szCs w:val="56"/>
          <w:lang w:eastAsia="en-GB"/>
        </w:rPr>
      </w:pPr>
      <w:r w:rsidRPr="00F825A9">
        <w:rPr>
          <w:rFonts w:ascii="Aptos" w:eastAsia="Times New Roman" w:hAnsi="Aptos" w:cs="Arial"/>
          <w:b/>
          <w:bCs/>
          <w:sz w:val="56"/>
          <w:szCs w:val="56"/>
          <w:lang w:eastAsia="en-GB"/>
        </w:rPr>
        <w:lastRenderedPageBreak/>
        <w:t xml:space="preserve">Adrodd ar Adran 6 </w:t>
      </w:r>
    </w:p>
    <w:p w14:paraId="161F0C50" w14:textId="77777777" w:rsidR="00AC5A5B" w:rsidRDefault="00AC5A5B" w:rsidP="00AC5A5B">
      <w:pPr>
        <w:spacing w:after="0" w:line="240" w:lineRule="auto"/>
        <w:jc w:val="center"/>
        <w:rPr>
          <w:rFonts w:ascii="Aptos" w:eastAsia="Times New Roman" w:hAnsi="Aptos" w:cs="Arial"/>
          <w:b/>
          <w:bCs/>
          <w:i/>
          <w:iCs/>
          <w:sz w:val="32"/>
          <w:szCs w:val="32"/>
          <w:lang w:eastAsia="en-GB"/>
        </w:rPr>
      </w:pPr>
      <w:r w:rsidRPr="00F825A9">
        <w:rPr>
          <w:rFonts w:ascii="Aptos" w:eastAsia="Times New Roman" w:hAnsi="Aptos" w:cs="Arial"/>
          <w:b/>
          <w:bCs/>
          <w:i/>
          <w:iCs/>
          <w:sz w:val="36"/>
          <w:szCs w:val="36"/>
          <w:lang w:eastAsia="en-GB"/>
        </w:rPr>
        <w:t>Cynghorau Tref a Chynghorau Cymuned</w:t>
      </w:r>
      <w:r w:rsidRPr="00F825A9">
        <w:rPr>
          <w:rFonts w:ascii="Aptos" w:eastAsia="Times New Roman" w:hAnsi="Aptos" w:cs="Arial"/>
          <w:b/>
          <w:bCs/>
          <w:i/>
          <w:iCs/>
          <w:sz w:val="32"/>
          <w:szCs w:val="32"/>
          <w:lang w:eastAsia="en-GB"/>
        </w:rPr>
        <w:t xml:space="preserve"> </w:t>
      </w:r>
    </w:p>
    <w:p w14:paraId="40282471" w14:textId="77777777" w:rsidR="00AC5A5B" w:rsidRPr="00F825A9" w:rsidRDefault="00AC5A5B" w:rsidP="00AC5A5B">
      <w:pPr>
        <w:spacing w:after="0" w:line="240" w:lineRule="auto"/>
        <w:jc w:val="center"/>
        <w:rPr>
          <w:rFonts w:ascii="Aptos" w:eastAsia="Times New Roman" w:hAnsi="Aptos" w:cs="Arial"/>
          <w:b/>
          <w:bCs/>
          <w:i/>
          <w:iCs/>
          <w:sz w:val="32"/>
          <w:szCs w:val="32"/>
          <w:lang w:eastAsia="en-GB"/>
        </w:rPr>
      </w:pPr>
    </w:p>
    <w:p w14:paraId="5F0AD28C" w14:textId="77777777" w:rsidR="00AC5A5B" w:rsidRPr="00FF4CBB" w:rsidRDefault="00AC5A5B" w:rsidP="00AC5A5B">
      <w:pPr>
        <w:spacing w:after="0" w:line="240" w:lineRule="auto"/>
        <w:jc w:val="center"/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</w:pPr>
      <w:r w:rsidRPr="00FF4CBB"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  <w:t>Deddf yr Amgylchedd (Cymru) 2016 Rhan 1 – Adran 6</w:t>
      </w:r>
    </w:p>
    <w:p w14:paraId="0EDF99EA" w14:textId="54F9EF0E" w:rsidR="00CF525C" w:rsidRDefault="00AC5A5B" w:rsidP="00CF525C">
      <w:pPr>
        <w:spacing w:after="0" w:line="240" w:lineRule="auto"/>
        <w:jc w:val="center"/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</w:pPr>
      <w:r w:rsidRPr="00FF4CBB"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  <w:t>Y Ddyletswydd Bioamrywiaeth a Chydnerthedd Ecosystemau</w:t>
      </w:r>
    </w:p>
    <w:tbl>
      <w:tblPr>
        <w:tblStyle w:val="TableGrid"/>
        <w:tblpPr w:leftFromText="181" w:rightFromText="181" w:vertAnchor="page" w:horzAnchor="margin" w:tblpXSpec="center" w:tblpY="3795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851"/>
        <w:gridCol w:w="4252"/>
        <w:gridCol w:w="1418"/>
      </w:tblGrid>
      <w:tr w:rsidR="004B2860" w:rsidRPr="004B2860" w14:paraId="7D61DC55" w14:textId="77777777" w:rsidTr="004B2860">
        <w:trPr>
          <w:trHeight w:val="896"/>
        </w:trPr>
        <w:tc>
          <w:tcPr>
            <w:tcW w:w="10485" w:type="dxa"/>
            <w:gridSpan w:val="5"/>
            <w:shd w:val="clear" w:color="auto" w:fill="E2EFD9" w:themeFill="accent6" w:themeFillTint="33"/>
            <w:vAlign w:val="center"/>
          </w:tcPr>
          <w:p w14:paraId="4F4B9B4B" w14:textId="77777777" w:rsidR="004B2860" w:rsidRPr="004B2860" w:rsidRDefault="004B2860" w:rsidP="004B2860">
            <w:pPr>
              <w:spacing w:line="259" w:lineRule="auto"/>
              <w:jc w:val="center"/>
              <w:rPr>
                <w:rFonts w:ascii="Aptos" w:hAnsi="Aptos" w:cs="Arial"/>
                <w:b/>
                <w:iCs/>
                <w:sz w:val="16"/>
                <w:szCs w:val="16"/>
                <w:lang w:val="it-IT"/>
              </w:rPr>
            </w:pPr>
          </w:p>
          <w:p w14:paraId="22917E97" w14:textId="77777777" w:rsidR="004B2860" w:rsidRPr="004B2860" w:rsidRDefault="004B2860" w:rsidP="004B2860">
            <w:pPr>
              <w:spacing w:line="259" w:lineRule="auto"/>
              <w:jc w:val="center"/>
              <w:rPr>
                <w:rFonts w:ascii="Aptos" w:hAnsi="Aptos" w:cs="Arial"/>
                <w:b/>
                <w:iCs/>
                <w:sz w:val="28"/>
                <w:szCs w:val="28"/>
                <w:lang w:val="it-IT"/>
              </w:rPr>
            </w:pPr>
            <w:r w:rsidRPr="004B2860">
              <w:rPr>
                <w:rFonts w:ascii="Aptos" w:hAnsi="Aptos" w:cs="Arial"/>
                <w:b/>
                <w:iCs/>
                <w:sz w:val="28"/>
                <w:szCs w:val="28"/>
                <w:lang w:val="it-IT"/>
              </w:rPr>
              <w:t>Adroddiad 2025</w:t>
            </w:r>
          </w:p>
          <w:p w14:paraId="42B22160" w14:textId="77777777" w:rsidR="004B2860" w:rsidRPr="004B2860" w:rsidRDefault="004B2860" w:rsidP="004B2860">
            <w:pPr>
              <w:spacing w:line="259" w:lineRule="auto"/>
              <w:jc w:val="center"/>
              <w:rPr>
                <w:rFonts w:ascii="Aptos" w:hAnsi="Aptos" w:cs="Arial"/>
                <w:b/>
                <w:iCs/>
                <w:sz w:val="28"/>
                <w:szCs w:val="28"/>
                <w:lang w:val="it-IT"/>
              </w:rPr>
            </w:pPr>
            <w:r w:rsidRPr="004B2860">
              <w:rPr>
                <w:rFonts w:ascii="Aptos" w:hAnsi="Aptos" w:cs="Arial"/>
                <w:b/>
                <w:iCs/>
                <w:sz w:val="28"/>
                <w:szCs w:val="28"/>
                <w:lang w:val="it-IT"/>
              </w:rPr>
              <w:t>Ddyletswydd Bioamrywiaeth a Chydnerthedd Ecosystemau</w:t>
            </w:r>
          </w:p>
          <w:p w14:paraId="46B73465" w14:textId="77777777" w:rsidR="004B2860" w:rsidRPr="004B2860" w:rsidRDefault="004B2860" w:rsidP="004B2860">
            <w:pPr>
              <w:spacing w:line="259" w:lineRule="auto"/>
              <w:jc w:val="center"/>
              <w:rPr>
                <w:rFonts w:ascii="Aptos" w:hAnsi="Aptos" w:cs="Arial"/>
                <w:bCs/>
                <w:sz w:val="16"/>
                <w:szCs w:val="16"/>
                <w:lang w:val="it-IT"/>
              </w:rPr>
            </w:pPr>
          </w:p>
        </w:tc>
      </w:tr>
      <w:tr w:rsidR="004B2860" w:rsidRPr="003C121B" w14:paraId="77ED12A4" w14:textId="77777777" w:rsidTr="004B2860">
        <w:tc>
          <w:tcPr>
            <w:tcW w:w="3964" w:type="dxa"/>
            <w:gridSpan w:val="2"/>
          </w:tcPr>
          <w:p w14:paraId="2E4E9A52" w14:textId="77777777" w:rsidR="004B2860" w:rsidRPr="003C121B" w:rsidRDefault="004B2860" w:rsidP="004B2860">
            <w:pPr>
              <w:jc w:val="right"/>
              <w:rPr>
                <w:rFonts w:ascii="Aptos" w:hAnsi="Aptos" w:cs="Arial"/>
                <w:sz w:val="24"/>
                <w:szCs w:val="24"/>
              </w:rPr>
            </w:pPr>
            <w:r w:rsidRPr="003C121B"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  <w:t>Enw y Cyngor Tref neu Gymuned:</w:t>
            </w:r>
          </w:p>
        </w:tc>
        <w:tc>
          <w:tcPr>
            <w:tcW w:w="6521" w:type="dxa"/>
            <w:gridSpan w:val="3"/>
          </w:tcPr>
          <w:p w14:paraId="188315EE" w14:textId="77777777" w:rsidR="004B2860" w:rsidRPr="003C121B" w:rsidRDefault="004B2860" w:rsidP="004B2860">
            <w:pPr>
              <w:spacing w:after="160" w:line="259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4B2860" w:rsidRPr="003C121B" w14:paraId="1832FB7D" w14:textId="77777777" w:rsidTr="004B2860">
        <w:tc>
          <w:tcPr>
            <w:tcW w:w="3964" w:type="dxa"/>
            <w:gridSpan w:val="2"/>
          </w:tcPr>
          <w:p w14:paraId="5CF10CD8" w14:textId="77777777" w:rsidR="004B2860" w:rsidRPr="003C121B" w:rsidRDefault="004B2860" w:rsidP="004B2860">
            <w:pPr>
              <w:jc w:val="right"/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</w:pPr>
            <w:hyperlink w:anchor="NRAPCYM" w:history="1">
              <w:r w:rsidRPr="003C121B">
                <w:rPr>
                  <w:rStyle w:val="Hyperlink"/>
                  <w:rFonts w:ascii="Aptos" w:hAnsi="Aptos" w:cs="Arial"/>
                  <w:b/>
                  <w:bCs/>
                  <w:sz w:val="24"/>
                  <w:szCs w:val="24"/>
                  <w:lang w:val="cy-GB"/>
                </w:rPr>
                <w:t>Grŵp:</w:t>
              </w:r>
            </w:hyperlink>
          </w:p>
        </w:tc>
        <w:tc>
          <w:tcPr>
            <w:tcW w:w="6521" w:type="dxa"/>
            <w:gridSpan w:val="3"/>
          </w:tcPr>
          <w:p w14:paraId="2686B0A2" w14:textId="77777777" w:rsidR="004B2860" w:rsidRPr="003C121B" w:rsidRDefault="004B2860" w:rsidP="004B2860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4B2860" w:rsidRPr="003C121B" w14:paraId="1AE118C5" w14:textId="77777777" w:rsidTr="004B2860">
        <w:tc>
          <w:tcPr>
            <w:tcW w:w="10485" w:type="dxa"/>
            <w:gridSpan w:val="5"/>
          </w:tcPr>
          <w:p w14:paraId="76E6AC92" w14:textId="77777777" w:rsidR="004B2860" w:rsidRPr="003C121B" w:rsidRDefault="004B2860" w:rsidP="004B2860">
            <w:pPr>
              <w:spacing w:after="160" w:line="259" w:lineRule="auto"/>
              <w:rPr>
                <w:rFonts w:ascii="Aptos" w:hAnsi="Aptos" w:cs="Arial"/>
                <w:sz w:val="24"/>
                <w:szCs w:val="24"/>
              </w:rPr>
            </w:pPr>
            <w:r w:rsidRPr="003C121B"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  <w:t>Cyflwyniad a'r Cyd-destun</w:t>
            </w:r>
          </w:p>
          <w:p w14:paraId="0A7745CB" w14:textId="77777777" w:rsidR="004B2860" w:rsidRPr="003C121B" w:rsidRDefault="004B2860" w:rsidP="004B2860">
            <w:pPr>
              <w:numPr>
                <w:ilvl w:val="0"/>
                <w:numId w:val="6"/>
              </w:numPr>
              <w:spacing w:after="160"/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3C121B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Disgrifiad byr o'r Cyngor, </w:t>
            </w:r>
            <w:hyperlink w:anchor="NRAPCymraeg" w:history="1">
              <w:r w:rsidRPr="00AE4697">
                <w:rPr>
                  <w:rFonts w:ascii="Aptos" w:hAnsi="Aptos" w:cs="Arial"/>
                  <w:i/>
                  <w:iCs/>
                  <w:color w:val="1F4E79" w:themeColor="accent1" w:themeShade="80"/>
                  <w:sz w:val="24"/>
                  <w:szCs w:val="24"/>
                </w:rPr>
                <w:t>ei swyddogaethau a'r cyd-</w:t>
              </w:r>
              <w:proofErr w:type="spellStart"/>
              <w:r w:rsidRPr="00AE4697">
                <w:rPr>
                  <w:rFonts w:ascii="Aptos" w:hAnsi="Aptos" w:cs="Arial"/>
                  <w:i/>
                  <w:iCs/>
                  <w:color w:val="1F4E79" w:themeColor="accent1" w:themeShade="80"/>
                  <w:sz w:val="24"/>
                  <w:szCs w:val="24"/>
                </w:rPr>
                <w:t>destun</w:t>
              </w:r>
              <w:proofErr w:type="spellEnd"/>
            </w:hyperlink>
            <w:r w:rsidRPr="003C121B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 o ran </w:t>
            </w:r>
          </w:p>
          <w:p w14:paraId="1CBD2DD4" w14:textId="77777777" w:rsidR="004B2860" w:rsidRDefault="004B2860" w:rsidP="004B2860">
            <w:pPr>
              <w:pStyle w:val="ListParagraph"/>
              <w:numPr>
                <w:ilvl w:val="0"/>
                <w:numId w:val="25"/>
              </w:numPr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sut y gallai helpu bioamrywiaeth (trwy ei swyddogaethau rheoli tir, cyllid grant, gweithgareddau </w:t>
            </w:r>
            <w:proofErr w:type="spellStart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>addysgol</w:t>
            </w:r>
            <w:proofErr w:type="spellEnd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 e.e.)</w:t>
            </w:r>
          </w:p>
          <w:p w14:paraId="2093D085" w14:textId="77777777" w:rsidR="004B2860" w:rsidRPr="001F780F" w:rsidRDefault="004B2860" w:rsidP="004B2860">
            <w:pPr>
              <w:pStyle w:val="ListParagraph"/>
              <w:ind w:left="1080"/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</w:p>
          <w:p w14:paraId="61B34220" w14:textId="77777777" w:rsidR="004B2860" w:rsidRDefault="004B2860" w:rsidP="004B2860">
            <w:pPr>
              <w:pStyle w:val="ListParagraph"/>
              <w:numPr>
                <w:ilvl w:val="0"/>
                <w:numId w:val="25"/>
              </w:numPr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  <w:proofErr w:type="spellStart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>graddfa</w:t>
            </w:r>
            <w:proofErr w:type="spellEnd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>ofodol</w:t>
            </w:r>
            <w:proofErr w:type="spellEnd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 a lle (e.e. faint o dir mae'n ei gynnwys, </w:t>
            </w:r>
            <w:proofErr w:type="spellStart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>poblogaeth</w:t>
            </w:r>
            <w:proofErr w:type="spellEnd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, praesept?) </w:t>
            </w:r>
          </w:p>
          <w:p w14:paraId="34FCAE3A" w14:textId="77777777" w:rsidR="004B2860" w:rsidRPr="001F780F" w:rsidRDefault="004B2860" w:rsidP="004B2860">
            <w:pPr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</w:p>
          <w:p w14:paraId="5CB4B06C" w14:textId="77777777" w:rsidR="004B2860" w:rsidRPr="00AE4697" w:rsidRDefault="004B2860" w:rsidP="004B2860">
            <w:pPr>
              <w:pStyle w:val="ListParagraph"/>
              <w:numPr>
                <w:ilvl w:val="0"/>
                <w:numId w:val="25"/>
              </w:numPr>
              <w:rPr>
                <w:rFonts w:ascii="Aptos" w:hAnsi="Aptos" w:cs="Arial"/>
                <w:sz w:val="24"/>
                <w:szCs w:val="24"/>
              </w:rPr>
            </w:pPr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cyflawni gwasanaethau i'r cyhoedd (e.e. </w:t>
            </w:r>
            <w:proofErr w:type="gramStart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>a</w:t>
            </w:r>
            <w:proofErr w:type="gramEnd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 yw'n </w:t>
            </w:r>
            <w:proofErr w:type="spellStart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>destun</w:t>
            </w:r>
            <w:proofErr w:type="spellEnd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 Ddeddf Llesiant Cenedlaethau'r Dyfodol?)</w:t>
            </w:r>
            <w:r w:rsidRPr="00AE4697">
              <w:rPr>
                <w:rFonts w:ascii="Aptos" w:hAnsi="Aptos" w:cs="Arial"/>
                <w:sz w:val="24"/>
                <w:szCs w:val="24"/>
                <w:lang w:val="cy-GB"/>
              </w:rPr>
              <w:t xml:space="preserve">  </w:t>
            </w:r>
          </w:p>
        </w:tc>
      </w:tr>
      <w:tr w:rsidR="004B2860" w:rsidRPr="003C121B" w14:paraId="72E11B8A" w14:textId="77777777" w:rsidTr="004B2860">
        <w:trPr>
          <w:trHeight w:val="386"/>
        </w:trPr>
        <w:tc>
          <w:tcPr>
            <w:tcW w:w="10485" w:type="dxa"/>
            <w:gridSpan w:val="5"/>
            <w:shd w:val="clear" w:color="auto" w:fill="E2EFD9" w:themeFill="accent6" w:themeFillTint="33"/>
            <w:vAlign w:val="center"/>
          </w:tcPr>
          <w:p w14:paraId="488008DF" w14:textId="77777777" w:rsidR="004B2860" w:rsidRPr="003C121B" w:rsidRDefault="004B2860" w:rsidP="004B2860">
            <w:pPr>
              <w:spacing w:after="160" w:line="259" w:lineRule="auto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3C121B">
              <w:rPr>
                <w:rFonts w:ascii="Aptos" w:hAnsi="Aptos" w:cs="Arial"/>
                <w:b/>
                <w:bCs/>
                <w:sz w:val="28"/>
                <w:szCs w:val="28"/>
                <w:lang w:val="cy-GB"/>
              </w:rPr>
              <w:t>Adroddiad Gweithredu 2023 - 2025</w:t>
            </w:r>
          </w:p>
        </w:tc>
      </w:tr>
      <w:tr w:rsidR="004B2860" w:rsidRPr="003C121B" w14:paraId="19FA4362" w14:textId="77777777" w:rsidTr="004B2860">
        <w:trPr>
          <w:trHeight w:val="701"/>
        </w:trPr>
        <w:tc>
          <w:tcPr>
            <w:tcW w:w="988" w:type="dxa"/>
            <w:shd w:val="clear" w:color="auto" w:fill="auto"/>
            <w:vAlign w:val="center"/>
          </w:tcPr>
          <w:p w14:paraId="40EA76BE" w14:textId="77777777" w:rsidR="004B2860" w:rsidRPr="003C121B" w:rsidRDefault="004B2860" w:rsidP="004B2860">
            <w:pPr>
              <w:jc w:val="center"/>
              <w:rPr>
                <w:rFonts w:ascii="Aptos" w:hAnsi="Aptos" w:cs="Arial"/>
                <w:b/>
                <w:bCs/>
                <w:lang w:val="cy-GB"/>
              </w:rPr>
            </w:pPr>
            <w:r w:rsidRPr="003C121B">
              <w:rPr>
                <w:rFonts w:ascii="Aptos" w:hAnsi="Aptos" w:cs="Arial"/>
                <w:b/>
                <w:bCs/>
                <w:lang w:val="cy-GB"/>
              </w:rPr>
              <w:t>Amcan NRAP</w:t>
            </w:r>
          </w:p>
          <w:p w14:paraId="7DDA295E" w14:textId="77777777" w:rsidR="004B2860" w:rsidRPr="003C121B" w:rsidRDefault="004B2860" w:rsidP="004B2860">
            <w:pPr>
              <w:jc w:val="center"/>
              <w:rPr>
                <w:rFonts w:ascii="Aptos" w:hAnsi="Aptos" w:cs="Arial"/>
                <w:b/>
                <w:bCs/>
                <w:lang w:val="cy-GB"/>
              </w:rPr>
            </w:pPr>
          </w:p>
        </w:tc>
        <w:tc>
          <w:tcPr>
            <w:tcW w:w="8079" w:type="dxa"/>
            <w:gridSpan w:val="3"/>
            <w:shd w:val="clear" w:color="auto" w:fill="auto"/>
            <w:vAlign w:val="center"/>
          </w:tcPr>
          <w:p w14:paraId="3571ECE4" w14:textId="77777777" w:rsidR="004B2860" w:rsidRPr="003C121B" w:rsidRDefault="004B2860" w:rsidP="004B2860">
            <w:pPr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</w:pPr>
            <w:r w:rsidRPr="003C121B"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  <w:t>Camau gweithredu i...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99B679" w14:textId="77777777" w:rsidR="004B2860" w:rsidRPr="003C121B" w:rsidRDefault="004B2860" w:rsidP="004B2860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</w:pPr>
            <w:r w:rsidRPr="003C121B"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  <w:t>Wedi eu monitro gan:</w:t>
            </w:r>
          </w:p>
        </w:tc>
      </w:tr>
      <w:tr w:rsidR="004B2860" w:rsidRPr="003C121B" w14:paraId="6C7462AD" w14:textId="77777777" w:rsidTr="004B2860">
        <w:trPr>
          <w:trHeight w:val="618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30F7D128" w14:textId="77777777" w:rsidR="004B2860" w:rsidRPr="003C121B" w:rsidRDefault="004B2860" w:rsidP="004B2860">
            <w:pPr>
              <w:jc w:val="center"/>
              <w:rPr>
                <w:rFonts w:ascii="Aptos" w:hAnsi="Aptos" w:cs="Arial"/>
                <w:b/>
                <w:bCs/>
                <w:lang w:val="cy-GB"/>
              </w:rPr>
            </w:pPr>
            <w:r w:rsidRPr="003C121B">
              <w:rPr>
                <w:rFonts w:ascii="Aptos" w:hAnsi="Aptos" w:cs="Arial"/>
                <w:b/>
                <w:bCs/>
                <w:lang w:val="cy-GB"/>
              </w:rPr>
              <w:t>1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E1FBB1B" w14:textId="77777777" w:rsidR="004B2860" w:rsidRPr="003C121B" w:rsidRDefault="004B2860" w:rsidP="004B2860">
            <w:pPr>
              <w:rPr>
                <w:rFonts w:ascii="Aptos" w:hAnsi="Aptos" w:cs="Arial"/>
                <w:sz w:val="28"/>
                <w:szCs w:val="28"/>
                <w:lang w:val="cy-GB"/>
              </w:rPr>
            </w:pPr>
            <w:r w:rsidRPr="003C121B">
              <w:rPr>
                <w:rFonts w:ascii="Aptos" w:hAnsi="Aptos" w:cs="Arial"/>
                <w:sz w:val="24"/>
                <w:szCs w:val="24"/>
                <w:lang w:val="cy-GB"/>
              </w:rPr>
              <w:t>-cynnwys bioamrywiaeth o fewn llunio penderfyniadau a chaffael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259D0E8" w14:textId="77777777" w:rsidR="004B2860" w:rsidRPr="003C121B" w:rsidRDefault="004B2860" w:rsidP="004B2860">
            <w:pPr>
              <w:rPr>
                <w:rFonts w:ascii="Aptos" w:hAnsi="Aptos" w:cs="Arial"/>
                <w:b/>
                <w:bCs/>
                <w:sz w:val="28"/>
                <w:szCs w:val="28"/>
                <w:lang w:val="cy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AFFC72" w14:textId="77777777" w:rsidR="004B2860" w:rsidRPr="003C121B" w:rsidRDefault="004B2860" w:rsidP="004B2860">
            <w:pPr>
              <w:jc w:val="center"/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</w:tr>
      <w:tr w:rsidR="004B2860" w:rsidRPr="00990ACC" w14:paraId="5A7C7303" w14:textId="77777777" w:rsidTr="004B2860">
        <w:trPr>
          <w:trHeight w:val="618"/>
        </w:trPr>
        <w:tc>
          <w:tcPr>
            <w:tcW w:w="988" w:type="dxa"/>
            <w:vMerge/>
            <w:shd w:val="clear" w:color="auto" w:fill="auto"/>
            <w:vAlign w:val="center"/>
          </w:tcPr>
          <w:p w14:paraId="47FA68B4" w14:textId="77777777" w:rsidR="004B2860" w:rsidRPr="003C121B" w:rsidRDefault="004B2860" w:rsidP="004B2860">
            <w:pPr>
              <w:jc w:val="center"/>
              <w:rPr>
                <w:rFonts w:ascii="Aptos" w:hAnsi="Aptos" w:cs="Arial"/>
                <w:b/>
                <w:bCs/>
                <w:lang w:val="cy-GB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6C8FA3EB" w14:textId="77777777" w:rsidR="004B2860" w:rsidRPr="003C121B" w:rsidRDefault="004B2860" w:rsidP="004B2860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  <w:r w:rsidRPr="003C121B">
              <w:rPr>
                <w:rFonts w:ascii="Aptos" w:hAnsi="Aptos" w:cs="Arial"/>
                <w:sz w:val="24"/>
                <w:szCs w:val="24"/>
                <w:lang w:val="cy-GB"/>
              </w:rPr>
              <w:t>-codi ymwybyddiaeth o fioamrywiaeth a'i bwysigrwydd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D90691A" w14:textId="77777777" w:rsidR="004B2860" w:rsidRPr="003C121B" w:rsidRDefault="004B2860" w:rsidP="004B2860">
            <w:pPr>
              <w:rPr>
                <w:rFonts w:ascii="Aptos" w:hAnsi="Aptos" w:cs="Arial"/>
                <w:b/>
                <w:bCs/>
                <w:sz w:val="28"/>
                <w:szCs w:val="28"/>
                <w:lang w:val="cy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1CF8AB" w14:textId="77777777" w:rsidR="004B2860" w:rsidRPr="003C121B" w:rsidRDefault="004B2860" w:rsidP="004B2860">
            <w:pPr>
              <w:jc w:val="center"/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</w:tr>
      <w:tr w:rsidR="004B2860" w:rsidRPr="003C121B" w14:paraId="7C19CD89" w14:textId="77777777" w:rsidTr="004B2860">
        <w:trPr>
          <w:trHeight w:val="618"/>
        </w:trPr>
        <w:tc>
          <w:tcPr>
            <w:tcW w:w="988" w:type="dxa"/>
            <w:shd w:val="clear" w:color="auto" w:fill="auto"/>
            <w:vAlign w:val="center"/>
          </w:tcPr>
          <w:p w14:paraId="73553173" w14:textId="77777777" w:rsidR="004B2860" w:rsidRPr="003C121B" w:rsidRDefault="004B2860" w:rsidP="004B2860">
            <w:pPr>
              <w:jc w:val="center"/>
              <w:rPr>
                <w:rFonts w:ascii="Aptos" w:hAnsi="Aptos" w:cs="Arial"/>
                <w:b/>
                <w:bCs/>
                <w:lang w:val="cy-GB"/>
              </w:rPr>
            </w:pPr>
            <w:r w:rsidRPr="003C121B">
              <w:rPr>
                <w:rFonts w:ascii="Aptos" w:hAnsi="Aptos" w:cs="Arial"/>
                <w:b/>
                <w:bCs/>
                <w:lang w:val="cy-GB"/>
              </w:rPr>
              <w:t>2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656F02E" w14:textId="77777777" w:rsidR="004B2860" w:rsidRPr="003C121B" w:rsidRDefault="004B2860" w:rsidP="004B2860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  <w:r w:rsidRPr="003C121B">
              <w:rPr>
                <w:rFonts w:ascii="Aptos" w:hAnsi="Aptos" w:cs="Arial"/>
                <w:sz w:val="24"/>
                <w:szCs w:val="24"/>
              </w:rPr>
              <w:t>-diogelu prif rywogaethau a chynefinoedd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048E1A9" w14:textId="77777777" w:rsidR="004B2860" w:rsidRPr="003C121B" w:rsidRDefault="004B2860" w:rsidP="004B2860">
            <w:pPr>
              <w:rPr>
                <w:rFonts w:ascii="Aptos" w:hAnsi="Aptos" w:cs="Arial"/>
                <w:b/>
                <w:bCs/>
                <w:sz w:val="28"/>
                <w:szCs w:val="28"/>
                <w:lang w:val="cy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05FF24" w14:textId="77777777" w:rsidR="004B2860" w:rsidRPr="003C121B" w:rsidRDefault="004B2860" w:rsidP="004B2860">
            <w:pPr>
              <w:jc w:val="center"/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</w:tr>
      <w:tr w:rsidR="004B2860" w:rsidRPr="003C121B" w14:paraId="15E6396B" w14:textId="77777777" w:rsidTr="004B2860">
        <w:trPr>
          <w:trHeight w:val="618"/>
        </w:trPr>
        <w:tc>
          <w:tcPr>
            <w:tcW w:w="988" w:type="dxa"/>
            <w:shd w:val="clear" w:color="auto" w:fill="auto"/>
            <w:vAlign w:val="center"/>
          </w:tcPr>
          <w:p w14:paraId="04EEE939" w14:textId="77777777" w:rsidR="004B2860" w:rsidRPr="003C121B" w:rsidRDefault="004B2860" w:rsidP="004B2860">
            <w:pPr>
              <w:jc w:val="center"/>
              <w:rPr>
                <w:rFonts w:ascii="Aptos" w:hAnsi="Aptos" w:cs="Arial"/>
                <w:b/>
                <w:bCs/>
                <w:lang w:val="cy-GB"/>
              </w:rPr>
            </w:pPr>
            <w:r w:rsidRPr="003C121B">
              <w:rPr>
                <w:rFonts w:ascii="Aptos" w:hAnsi="Aptos" w:cs="Arial"/>
                <w:b/>
                <w:bCs/>
                <w:lang w:val="cy-GB"/>
              </w:rPr>
              <w:t>3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C75EB46" w14:textId="77777777" w:rsidR="004B2860" w:rsidRPr="003C121B" w:rsidRDefault="004B2860" w:rsidP="004B2860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  <w:r w:rsidRPr="003C121B">
              <w:rPr>
                <w:rFonts w:ascii="Aptos" w:hAnsi="Aptos" w:cs="Arial"/>
                <w:sz w:val="24"/>
                <w:szCs w:val="24"/>
              </w:rPr>
              <w:t>-adfer &amp; chreu cynefinoedd a rhwydweithiau ecolegol cydnerth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2CFC5C8" w14:textId="77777777" w:rsidR="004B2860" w:rsidRPr="003C121B" w:rsidRDefault="004B2860" w:rsidP="004B2860">
            <w:pPr>
              <w:rPr>
                <w:rFonts w:ascii="Aptos" w:hAnsi="Aptos" w:cs="Arial"/>
                <w:b/>
                <w:bCs/>
                <w:sz w:val="28"/>
                <w:szCs w:val="28"/>
                <w:lang w:val="cy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E34BF7" w14:textId="77777777" w:rsidR="004B2860" w:rsidRPr="003C121B" w:rsidRDefault="004B2860" w:rsidP="004B2860">
            <w:pPr>
              <w:jc w:val="center"/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</w:tr>
      <w:tr w:rsidR="004B2860" w:rsidRPr="00990ACC" w14:paraId="7F691F04" w14:textId="77777777" w:rsidTr="004B2860">
        <w:trPr>
          <w:trHeight w:val="618"/>
        </w:trPr>
        <w:tc>
          <w:tcPr>
            <w:tcW w:w="988" w:type="dxa"/>
            <w:shd w:val="clear" w:color="auto" w:fill="auto"/>
            <w:vAlign w:val="center"/>
          </w:tcPr>
          <w:p w14:paraId="3C358CEC" w14:textId="77777777" w:rsidR="004B2860" w:rsidRPr="003C121B" w:rsidRDefault="004B2860" w:rsidP="004B2860">
            <w:pPr>
              <w:jc w:val="center"/>
              <w:rPr>
                <w:rFonts w:ascii="Aptos" w:hAnsi="Aptos" w:cs="Arial"/>
                <w:b/>
                <w:bCs/>
                <w:lang w:val="cy-GB"/>
              </w:rPr>
            </w:pPr>
            <w:r w:rsidRPr="003C121B">
              <w:rPr>
                <w:rFonts w:ascii="Aptos" w:hAnsi="Aptos" w:cs="Arial"/>
                <w:b/>
                <w:bCs/>
                <w:lang w:val="cy-GB"/>
              </w:rPr>
              <w:t>4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6D6C0569" w14:textId="77777777" w:rsidR="004B2860" w:rsidRPr="003C121B" w:rsidRDefault="004B2860" w:rsidP="004B2860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  <w:r w:rsidRPr="003C121B">
              <w:rPr>
                <w:rFonts w:ascii="Aptos" w:hAnsi="Aptos" w:cs="Arial"/>
                <w:sz w:val="24"/>
                <w:szCs w:val="24"/>
                <w:lang w:val="cy-GB"/>
              </w:rPr>
              <w:t>-mynd i'r afael ag elfennau negyddol: lleihau llygredd e.e. defnyddio atebion yn seiliedig ar natur, mynd i'r afael â rhywogaethau goresgynnol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4187884" w14:textId="77777777" w:rsidR="004B2860" w:rsidRPr="003C121B" w:rsidRDefault="004B2860" w:rsidP="004B2860">
            <w:pPr>
              <w:rPr>
                <w:rFonts w:ascii="Aptos" w:hAnsi="Aptos" w:cs="Arial"/>
                <w:b/>
                <w:bCs/>
                <w:sz w:val="28"/>
                <w:szCs w:val="28"/>
                <w:lang w:val="cy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D44509" w14:textId="77777777" w:rsidR="004B2860" w:rsidRPr="003C121B" w:rsidRDefault="004B2860" w:rsidP="004B2860">
            <w:pPr>
              <w:jc w:val="center"/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</w:tr>
      <w:tr w:rsidR="004B2860" w:rsidRPr="00990ACC" w14:paraId="7AB3EE54" w14:textId="77777777" w:rsidTr="004B2860">
        <w:trPr>
          <w:trHeight w:val="618"/>
        </w:trPr>
        <w:tc>
          <w:tcPr>
            <w:tcW w:w="988" w:type="dxa"/>
            <w:shd w:val="clear" w:color="auto" w:fill="auto"/>
            <w:vAlign w:val="center"/>
          </w:tcPr>
          <w:p w14:paraId="7ED7D7DB" w14:textId="77777777" w:rsidR="004B2860" w:rsidRPr="003C121B" w:rsidRDefault="004B2860" w:rsidP="004B2860">
            <w:pPr>
              <w:jc w:val="center"/>
              <w:rPr>
                <w:rFonts w:ascii="Aptos" w:hAnsi="Aptos" w:cs="Arial"/>
                <w:b/>
                <w:bCs/>
                <w:lang w:val="cy-GB"/>
              </w:rPr>
            </w:pPr>
            <w:r w:rsidRPr="003C121B">
              <w:rPr>
                <w:rFonts w:ascii="Aptos" w:hAnsi="Aptos" w:cs="Arial"/>
                <w:b/>
                <w:bCs/>
                <w:lang w:val="cy-GB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3980F30E" w14:textId="77777777" w:rsidR="004B2860" w:rsidRPr="003C121B" w:rsidRDefault="004B2860" w:rsidP="004B2860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  <w:r w:rsidRPr="003C121B">
              <w:rPr>
                <w:rFonts w:ascii="Aptos" w:hAnsi="Aptos" w:cs="Arial"/>
                <w:sz w:val="24"/>
                <w:szCs w:val="24"/>
                <w:lang w:val="cy-GB"/>
              </w:rPr>
              <w:t>-defnyddio gwella a rhannu tystiolaeth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2F93BBA" w14:textId="77777777" w:rsidR="004B2860" w:rsidRPr="003C121B" w:rsidRDefault="004B2860" w:rsidP="004B2860">
            <w:pPr>
              <w:rPr>
                <w:rFonts w:ascii="Aptos" w:hAnsi="Aptos" w:cs="Arial"/>
                <w:b/>
                <w:bCs/>
                <w:sz w:val="28"/>
                <w:szCs w:val="28"/>
                <w:lang w:val="cy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7507AA" w14:textId="77777777" w:rsidR="004B2860" w:rsidRPr="003C121B" w:rsidRDefault="004B2860" w:rsidP="004B2860">
            <w:pPr>
              <w:jc w:val="center"/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</w:tr>
      <w:tr w:rsidR="004B2860" w:rsidRPr="00990ACC" w14:paraId="164006BF" w14:textId="77777777" w:rsidTr="004B2860">
        <w:trPr>
          <w:trHeight w:val="618"/>
        </w:trPr>
        <w:tc>
          <w:tcPr>
            <w:tcW w:w="988" w:type="dxa"/>
            <w:shd w:val="clear" w:color="auto" w:fill="auto"/>
            <w:vAlign w:val="center"/>
          </w:tcPr>
          <w:p w14:paraId="63CB0A18" w14:textId="77777777" w:rsidR="004B2860" w:rsidRPr="003C121B" w:rsidRDefault="004B2860" w:rsidP="004B2860">
            <w:pPr>
              <w:jc w:val="center"/>
              <w:rPr>
                <w:rFonts w:ascii="Aptos" w:hAnsi="Aptos" w:cs="Arial"/>
                <w:b/>
                <w:bCs/>
                <w:lang w:val="cy-GB"/>
              </w:rPr>
            </w:pPr>
            <w:r w:rsidRPr="003C121B">
              <w:rPr>
                <w:rFonts w:ascii="Aptos" w:hAnsi="Aptos" w:cs="Arial"/>
                <w:b/>
                <w:bCs/>
                <w:lang w:val="cy-GB"/>
              </w:rPr>
              <w:t>6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7F4F250A" w14:textId="77777777" w:rsidR="004B2860" w:rsidRPr="003C121B" w:rsidRDefault="004B2860" w:rsidP="004B2860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  <w:r w:rsidRPr="003C121B">
              <w:rPr>
                <w:rFonts w:ascii="Aptos" w:hAnsi="Aptos" w:cs="Arial"/>
                <w:sz w:val="24"/>
                <w:szCs w:val="24"/>
                <w:lang w:val="cy-GB"/>
              </w:rPr>
              <w:t>-cefnogi capasiti ac/neu sefydliadau eraill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A4CE72C" w14:textId="77777777" w:rsidR="004B2860" w:rsidRPr="003C121B" w:rsidRDefault="004B2860" w:rsidP="004B2860">
            <w:pPr>
              <w:rPr>
                <w:rFonts w:ascii="Aptos" w:hAnsi="Aptos" w:cs="Arial"/>
                <w:b/>
                <w:bCs/>
                <w:sz w:val="28"/>
                <w:szCs w:val="28"/>
                <w:lang w:val="cy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4D4440" w14:textId="77777777" w:rsidR="004B2860" w:rsidRPr="003C121B" w:rsidRDefault="004B2860" w:rsidP="004B2860">
            <w:pPr>
              <w:jc w:val="center"/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</w:tr>
    </w:tbl>
    <w:p w14:paraId="2CD73CE0" w14:textId="77777777" w:rsidR="00435467" w:rsidRPr="00CC6DB4" w:rsidRDefault="00435467" w:rsidP="00AA364D">
      <w:pPr>
        <w:spacing w:after="0" w:line="240" w:lineRule="auto"/>
        <w:rPr>
          <w:rFonts w:ascii="Aptos" w:eastAsia="Times New Roman" w:hAnsi="Aptos" w:cs="Arial"/>
          <w:b/>
          <w:bCs/>
          <w:i/>
          <w:iCs/>
          <w:sz w:val="2"/>
          <w:szCs w:val="2"/>
          <w:lang w:val="it-IT" w:eastAsia="en-GB"/>
        </w:rPr>
      </w:pPr>
    </w:p>
    <w:sectPr w:rsidR="00435467" w:rsidRPr="00CC6DB4" w:rsidSect="00AB6113">
      <w:headerReference w:type="default" r:id="rId16"/>
      <w:pgSz w:w="11906" w:h="16838"/>
      <w:pgMar w:top="1440" w:right="1440" w:bottom="851" w:left="158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806B4" w14:textId="77777777" w:rsidR="00352B78" w:rsidRDefault="00352B78" w:rsidP="002D7E92">
      <w:pPr>
        <w:spacing w:after="0" w:line="240" w:lineRule="auto"/>
      </w:pPr>
      <w:r>
        <w:separator/>
      </w:r>
    </w:p>
  </w:endnote>
  <w:endnote w:type="continuationSeparator" w:id="0">
    <w:p w14:paraId="177C54CB" w14:textId="77777777" w:rsidR="00352B78" w:rsidRDefault="00352B78" w:rsidP="002D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1467374"/>
      <w:docPartObj>
        <w:docPartGallery w:val="Page Numbers (Bottom of Page)"/>
        <w:docPartUnique/>
      </w:docPartObj>
    </w:sdtPr>
    <w:sdtEndPr>
      <w:rPr>
        <w:i/>
        <w:iCs/>
        <w:noProof/>
        <w:sz w:val="20"/>
        <w:szCs w:val="20"/>
      </w:rPr>
    </w:sdtEndPr>
    <w:sdtContent>
      <w:p w14:paraId="1F197D12" w14:textId="77777777" w:rsidR="00D01BCB" w:rsidRDefault="00D01BCB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1B22B500" w14:textId="7F313F21" w:rsidR="00D01BCB" w:rsidRPr="00CF09A7" w:rsidRDefault="00D01BCB" w:rsidP="00D01BCB">
        <w:pPr>
          <w:pStyle w:val="Footer"/>
          <w:rPr>
            <w:i/>
            <w:iCs/>
            <w:noProof/>
            <w:sz w:val="20"/>
            <w:szCs w:val="20"/>
          </w:rPr>
        </w:pPr>
        <w:r w:rsidRPr="00CF09A7">
          <w:rPr>
            <w:i/>
            <w:iCs/>
            <w:noProof/>
            <w:sz w:val="20"/>
            <w:szCs w:val="20"/>
          </w:rPr>
          <w:t>Un Llais Cymru / One Voice Wales 202</w:t>
        </w:r>
        <w:r w:rsidR="00E85EF6">
          <w:rPr>
            <w:i/>
            <w:iCs/>
            <w:noProof/>
            <w:sz w:val="20"/>
            <w:szCs w:val="20"/>
          </w:rPr>
          <w:t>5</w:t>
        </w:r>
      </w:p>
    </w:sdtContent>
  </w:sdt>
  <w:p w14:paraId="499E5A5D" w14:textId="77777777" w:rsidR="00D01BCB" w:rsidRDefault="00D01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A4465" w14:textId="77777777" w:rsidR="00352B78" w:rsidRDefault="00352B78" w:rsidP="002D7E92">
      <w:pPr>
        <w:spacing w:after="0" w:line="240" w:lineRule="auto"/>
      </w:pPr>
      <w:r>
        <w:separator/>
      </w:r>
    </w:p>
  </w:footnote>
  <w:footnote w:type="continuationSeparator" w:id="0">
    <w:p w14:paraId="78D63F1F" w14:textId="77777777" w:rsidR="00352B78" w:rsidRDefault="00352B78" w:rsidP="002D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DFED3" w14:textId="56C305FE" w:rsidR="00B42C21" w:rsidRDefault="00B42C21">
    <w:pPr>
      <w:pStyle w:val="Header"/>
    </w:pPr>
    <w:r w:rsidRPr="002F2CDD">
      <w:rPr>
        <w:rFonts w:ascii="Arial" w:eastAsia="Times New Roman" w:hAnsi="Arial" w:cs="Arial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12C9B486" wp14:editId="09DC5079">
          <wp:simplePos x="0" y="0"/>
          <wp:positionH relativeFrom="column">
            <wp:posOffset>-595399</wp:posOffset>
          </wp:positionH>
          <wp:positionV relativeFrom="paragraph">
            <wp:posOffset>-311670</wp:posOffset>
          </wp:positionV>
          <wp:extent cx="825990" cy="1080655"/>
          <wp:effectExtent l="0" t="0" r="0" b="0"/>
          <wp:wrapNone/>
          <wp:docPr id="842038911" name="Picture 3" descr="A blue and green peopl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039451" name="Picture 3" descr="A blue and green people i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874" cy="1087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B8DB9" w14:textId="77777777" w:rsidR="00B42C21" w:rsidRDefault="00B42C21">
    <w:pPr>
      <w:pStyle w:val="Header"/>
    </w:pPr>
    <w:r w:rsidRPr="002F2CDD">
      <w:rPr>
        <w:rFonts w:ascii="Arial" w:eastAsia="Times New Roman" w:hAnsi="Arial" w:cs="Arial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61312" behindDoc="0" locked="0" layoutInCell="1" allowOverlap="1" wp14:anchorId="2748987F" wp14:editId="44A4476E">
          <wp:simplePos x="0" y="0"/>
          <wp:positionH relativeFrom="column">
            <wp:posOffset>-471112</wp:posOffset>
          </wp:positionH>
          <wp:positionV relativeFrom="paragraph">
            <wp:posOffset>-325524</wp:posOffset>
          </wp:positionV>
          <wp:extent cx="858982" cy="1123820"/>
          <wp:effectExtent l="0" t="0" r="0" b="0"/>
          <wp:wrapNone/>
          <wp:docPr id="41138683" name="Picture 3" descr="A blue and green peopl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039451" name="Picture 3" descr="A blue and green people i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351" cy="1129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CB7E5" w14:textId="77777777" w:rsidR="003D36D3" w:rsidRDefault="003D36D3">
    <w:pPr>
      <w:pStyle w:val="Header"/>
    </w:pPr>
    <w:r w:rsidRPr="002F2CDD">
      <w:rPr>
        <w:rFonts w:ascii="Arial" w:eastAsia="Times New Roman" w:hAnsi="Arial" w:cs="Arial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65408" behindDoc="0" locked="0" layoutInCell="1" allowOverlap="1" wp14:anchorId="5967BCCF" wp14:editId="6DB1845F">
          <wp:simplePos x="0" y="0"/>
          <wp:positionH relativeFrom="column">
            <wp:posOffset>-397510</wp:posOffset>
          </wp:positionH>
          <wp:positionV relativeFrom="paragraph">
            <wp:posOffset>-349885</wp:posOffset>
          </wp:positionV>
          <wp:extent cx="872837" cy="1141947"/>
          <wp:effectExtent l="0" t="0" r="0" b="0"/>
          <wp:wrapNone/>
          <wp:docPr id="616104376" name="Picture 3" descr="A blue and green peopl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039451" name="Picture 3" descr="A blue and green people i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837" cy="1141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1B9DA" w14:textId="77777777" w:rsidR="00E17994" w:rsidRDefault="00E17994">
    <w:pPr>
      <w:pStyle w:val="Header"/>
    </w:pPr>
    <w:r w:rsidRPr="002F2CDD">
      <w:rPr>
        <w:rFonts w:ascii="Arial" w:eastAsia="Times New Roman" w:hAnsi="Arial" w:cs="Arial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67456" behindDoc="0" locked="0" layoutInCell="1" allowOverlap="1" wp14:anchorId="3EF3C101" wp14:editId="284010EA">
          <wp:simplePos x="0" y="0"/>
          <wp:positionH relativeFrom="column">
            <wp:posOffset>-793750</wp:posOffset>
          </wp:positionH>
          <wp:positionV relativeFrom="paragraph">
            <wp:posOffset>-243205</wp:posOffset>
          </wp:positionV>
          <wp:extent cx="872837" cy="1141947"/>
          <wp:effectExtent l="0" t="0" r="0" b="0"/>
          <wp:wrapNone/>
          <wp:docPr id="155107726" name="Picture 3" descr="A blue and green peopl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039451" name="Picture 3" descr="A blue and green people i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837" cy="1141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35EE"/>
    <w:multiLevelType w:val="hybridMultilevel"/>
    <w:tmpl w:val="4C502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0572"/>
    <w:multiLevelType w:val="hybridMultilevel"/>
    <w:tmpl w:val="0B725B50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73843"/>
    <w:multiLevelType w:val="hybridMultilevel"/>
    <w:tmpl w:val="3BF24064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BE616B"/>
    <w:multiLevelType w:val="hybridMultilevel"/>
    <w:tmpl w:val="468CF8DA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3D052A"/>
    <w:multiLevelType w:val="hybridMultilevel"/>
    <w:tmpl w:val="94C0F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415F6">
      <w:numFmt w:val="bullet"/>
      <w:lvlText w:val="-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04F4F"/>
    <w:multiLevelType w:val="hybridMultilevel"/>
    <w:tmpl w:val="927AFA32"/>
    <w:lvl w:ilvl="0" w:tplc="EE745C7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6B196A"/>
    <w:multiLevelType w:val="hybridMultilevel"/>
    <w:tmpl w:val="54FCADAE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6F3B4B"/>
    <w:multiLevelType w:val="hybridMultilevel"/>
    <w:tmpl w:val="FD924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8294F"/>
    <w:multiLevelType w:val="hybridMultilevel"/>
    <w:tmpl w:val="C870FDBA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A06045"/>
    <w:multiLevelType w:val="hybridMultilevel"/>
    <w:tmpl w:val="29F2A3B8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5B324A"/>
    <w:multiLevelType w:val="hybridMultilevel"/>
    <w:tmpl w:val="7CB82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AC65DA"/>
    <w:multiLevelType w:val="hybridMultilevel"/>
    <w:tmpl w:val="678AB0BC"/>
    <w:lvl w:ilvl="0" w:tplc="35903A4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C3DA9"/>
    <w:multiLevelType w:val="hybridMultilevel"/>
    <w:tmpl w:val="5412C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03A42">
      <w:start w:val="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AC25C8"/>
    <w:multiLevelType w:val="hybridMultilevel"/>
    <w:tmpl w:val="5A3C4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77733"/>
    <w:multiLevelType w:val="hybridMultilevel"/>
    <w:tmpl w:val="B6F20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9D0F06"/>
    <w:multiLevelType w:val="hybridMultilevel"/>
    <w:tmpl w:val="2BB2D90C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BF6B68"/>
    <w:multiLevelType w:val="hybridMultilevel"/>
    <w:tmpl w:val="634A9F5A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551E5E"/>
    <w:multiLevelType w:val="hybridMultilevel"/>
    <w:tmpl w:val="403CA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12D9C"/>
    <w:multiLevelType w:val="hybridMultilevel"/>
    <w:tmpl w:val="6CC8C1CE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BA252B"/>
    <w:multiLevelType w:val="hybridMultilevel"/>
    <w:tmpl w:val="9E48D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30CC4"/>
    <w:multiLevelType w:val="hybridMultilevel"/>
    <w:tmpl w:val="E7A2C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64669"/>
    <w:multiLevelType w:val="hybridMultilevel"/>
    <w:tmpl w:val="CF8A9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03A42">
      <w:start w:val="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A433B"/>
    <w:multiLevelType w:val="hybridMultilevel"/>
    <w:tmpl w:val="098216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201F0"/>
    <w:multiLevelType w:val="hybridMultilevel"/>
    <w:tmpl w:val="F4227886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842C2D"/>
    <w:multiLevelType w:val="hybridMultilevel"/>
    <w:tmpl w:val="02A027A8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9758273">
    <w:abstractNumId w:val="20"/>
  </w:num>
  <w:num w:numId="2" w16cid:durableId="1690180589">
    <w:abstractNumId w:val="13"/>
  </w:num>
  <w:num w:numId="3" w16cid:durableId="1040781506">
    <w:abstractNumId w:val="17"/>
  </w:num>
  <w:num w:numId="4" w16cid:durableId="2016374990">
    <w:abstractNumId w:val="14"/>
  </w:num>
  <w:num w:numId="5" w16cid:durableId="1542129171">
    <w:abstractNumId w:val="18"/>
  </w:num>
  <w:num w:numId="6" w16cid:durableId="621034754">
    <w:abstractNumId w:val="22"/>
  </w:num>
  <w:num w:numId="7" w16cid:durableId="1780030784">
    <w:abstractNumId w:val="21"/>
  </w:num>
  <w:num w:numId="8" w16cid:durableId="1703050919">
    <w:abstractNumId w:val="12"/>
  </w:num>
  <w:num w:numId="9" w16cid:durableId="634026373">
    <w:abstractNumId w:val="10"/>
  </w:num>
  <w:num w:numId="10" w16cid:durableId="129326261">
    <w:abstractNumId w:val="23"/>
  </w:num>
  <w:num w:numId="11" w16cid:durableId="1700013848">
    <w:abstractNumId w:val="19"/>
  </w:num>
  <w:num w:numId="12" w16cid:durableId="461777052">
    <w:abstractNumId w:val="15"/>
  </w:num>
  <w:num w:numId="13" w16cid:durableId="262346018">
    <w:abstractNumId w:val="3"/>
  </w:num>
  <w:num w:numId="14" w16cid:durableId="817722970">
    <w:abstractNumId w:val="16"/>
  </w:num>
  <w:num w:numId="15" w16cid:durableId="90055764">
    <w:abstractNumId w:val="1"/>
  </w:num>
  <w:num w:numId="16" w16cid:durableId="2136556278">
    <w:abstractNumId w:val="11"/>
  </w:num>
  <w:num w:numId="17" w16cid:durableId="1779445948">
    <w:abstractNumId w:val="7"/>
  </w:num>
  <w:num w:numId="18" w16cid:durableId="1315602178">
    <w:abstractNumId w:val="0"/>
  </w:num>
  <w:num w:numId="19" w16cid:durableId="1648051160">
    <w:abstractNumId w:val="9"/>
  </w:num>
  <w:num w:numId="20" w16cid:durableId="2098093982">
    <w:abstractNumId w:val="6"/>
  </w:num>
  <w:num w:numId="21" w16cid:durableId="1138111440">
    <w:abstractNumId w:val="24"/>
  </w:num>
  <w:num w:numId="22" w16cid:durableId="1933467516">
    <w:abstractNumId w:val="8"/>
  </w:num>
  <w:num w:numId="23" w16cid:durableId="1226140581">
    <w:abstractNumId w:val="2"/>
  </w:num>
  <w:num w:numId="24" w16cid:durableId="1120228207">
    <w:abstractNumId w:val="4"/>
  </w:num>
  <w:num w:numId="25" w16cid:durableId="888299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3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ffa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92"/>
    <w:rsid w:val="0000536B"/>
    <w:rsid w:val="00005F67"/>
    <w:rsid w:val="000075AA"/>
    <w:rsid w:val="00016532"/>
    <w:rsid w:val="00016742"/>
    <w:rsid w:val="0002701E"/>
    <w:rsid w:val="00032B3F"/>
    <w:rsid w:val="00036326"/>
    <w:rsid w:val="00047C56"/>
    <w:rsid w:val="00080767"/>
    <w:rsid w:val="0009765B"/>
    <w:rsid w:val="000A050C"/>
    <w:rsid w:val="000A3797"/>
    <w:rsid w:val="000A5505"/>
    <w:rsid w:val="000B1103"/>
    <w:rsid w:val="000B31AA"/>
    <w:rsid w:val="000B5BDB"/>
    <w:rsid w:val="000C0CBA"/>
    <w:rsid w:val="000F7328"/>
    <w:rsid w:val="00161443"/>
    <w:rsid w:val="00197E56"/>
    <w:rsid w:val="001B6FE6"/>
    <w:rsid w:val="001B7028"/>
    <w:rsid w:val="001C2B77"/>
    <w:rsid w:val="001D2FDD"/>
    <w:rsid w:val="001D69C6"/>
    <w:rsid w:val="001E11F4"/>
    <w:rsid w:val="001E1922"/>
    <w:rsid w:val="001F40EC"/>
    <w:rsid w:val="001F780F"/>
    <w:rsid w:val="00206367"/>
    <w:rsid w:val="00212C19"/>
    <w:rsid w:val="00235982"/>
    <w:rsid w:val="0024731D"/>
    <w:rsid w:val="0025021C"/>
    <w:rsid w:val="00277475"/>
    <w:rsid w:val="0028202D"/>
    <w:rsid w:val="002A2AF0"/>
    <w:rsid w:val="002A4B2B"/>
    <w:rsid w:val="002A7C04"/>
    <w:rsid w:val="002B7D1B"/>
    <w:rsid w:val="002D19A6"/>
    <w:rsid w:val="002D337E"/>
    <w:rsid w:val="002D7E92"/>
    <w:rsid w:val="002F2CDD"/>
    <w:rsid w:val="00305146"/>
    <w:rsid w:val="00306BBF"/>
    <w:rsid w:val="003135E2"/>
    <w:rsid w:val="00334172"/>
    <w:rsid w:val="00340FE7"/>
    <w:rsid w:val="00352B78"/>
    <w:rsid w:val="00365841"/>
    <w:rsid w:val="003671AE"/>
    <w:rsid w:val="00367689"/>
    <w:rsid w:val="00367D5C"/>
    <w:rsid w:val="00372797"/>
    <w:rsid w:val="00375CCC"/>
    <w:rsid w:val="003777CE"/>
    <w:rsid w:val="003978DD"/>
    <w:rsid w:val="003A141E"/>
    <w:rsid w:val="003C121B"/>
    <w:rsid w:val="003D20DC"/>
    <w:rsid w:val="003D36D3"/>
    <w:rsid w:val="003E01B4"/>
    <w:rsid w:val="003F676B"/>
    <w:rsid w:val="00404DAC"/>
    <w:rsid w:val="00415F2C"/>
    <w:rsid w:val="00435467"/>
    <w:rsid w:val="00462CBD"/>
    <w:rsid w:val="004641EB"/>
    <w:rsid w:val="00485104"/>
    <w:rsid w:val="004B2860"/>
    <w:rsid w:val="004D1ADA"/>
    <w:rsid w:val="004D670B"/>
    <w:rsid w:val="005035A5"/>
    <w:rsid w:val="0051610C"/>
    <w:rsid w:val="00532D63"/>
    <w:rsid w:val="00541E9F"/>
    <w:rsid w:val="005775A0"/>
    <w:rsid w:val="005819A5"/>
    <w:rsid w:val="005866A2"/>
    <w:rsid w:val="00590037"/>
    <w:rsid w:val="005C4FF3"/>
    <w:rsid w:val="005D6AB4"/>
    <w:rsid w:val="005F566B"/>
    <w:rsid w:val="0060607F"/>
    <w:rsid w:val="00612F4E"/>
    <w:rsid w:val="00624908"/>
    <w:rsid w:val="0064456C"/>
    <w:rsid w:val="00660A5A"/>
    <w:rsid w:val="006760A1"/>
    <w:rsid w:val="00695590"/>
    <w:rsid w:val="006A78DB"/>
    <w:rsid w:val="006C676A"/>
    <w:rsid w:val="006F0C5D"/>
    <w:rsid w:val="006F21F4"/>
    <w:rsid w:val="00716C29"/>
    <w:rsid w:val="007238E0"/>
    <w:rsid w:val="0073070E"/>
    <w:rsid w:val="00735ED9"/>
    <w:rsid w:val="00754495"/>
    <w:rsid w:val="00754A41"/>
    <w:rsid w:val="00757BDE"/>
    <w:rsid w:val="00781346"/>
    <w:rsid w:val="00784620"/>
    <w:rsid w:val="007C2B47"/>
    <w:rsid w:val="007E3F93"/>
    <w:rsid w:val="008217AA"/>
    <w:rsid w:val="00835517"/>
    <w:rsid w:val="0084742B"/>
    <w:rsid w:val="00873A37"/>
    <w:rsid w:val="00885512"/>
    <w:rsid w:val="008932A9"/>
    <w:rsid w:val="008A39FC"/>
    <w:rsid w:val="008B5515"/>
    <w:rsid w:val="008C5BED"/>
    <w:rsid w:val="008D4E68"/>
    <w:rsid w:val="008D637E"/>
    <w:rsid w:val="008E72A3"/>
    <w:rsid w:val="008E7A4D"/>
    <w:rsid w:val="008F12A9"/>
    <w:rsid w:val="008F5F91"/>
    <w:rsid w:val="009006A5"/>
    <w:rsid w:val="00905B8E"/>
    <w:rsid w:val="009118AB"/>
    <w:rsid w:val="009347AE"/>
    <w:rsid w:val="009425E4"/>
    <w:rsid w:val="009461CA"/>
    <w:rsid w:val="00963BEA"/>
    <w:rsid w:val="00964A36"/>
    <w:rsid w:val="009846CA"/>
    <w:rsid w:val="00990ACC"/>
    <w:rsid w:val="00997F59"/>
    <w:rsid w:val="009C56C7"/>
    <w:rsid w:val="009F709A"/>
    <w:rsid w:val="00A14949"/>
    <w:rsid w:val="00A2649D"/>
    <w:rsid w:val="00A274D1"/>
    <w:rsid w:val="00A3324D"/>
    <w:rsid w:val="00A5080B"/>
    <w:rsid w:val="00A568FD"/>
    <w:rsid w:val="00A57432"/>
    <w:rsid w:val="00A57B97"/>
    <w:rsid w:val="00A65A77"/>
    <w:rsid w:val="00A8302F"/>
    <w:rsid w:val="00AA091B"/>
    <w:rsid w:val="00AA219C"/>
    <w:rsid w:val="00AA364D"/>
    <w:rsid w:val="00AA5F62"/>
    <w:rsid w:val="00AB6113"/>
    <w:rsid w:val="00AB6E24"/>
    <w:rsid w:val="00AC221F"/>
    <w:rsid w:val="00AC5A5B"/>
    <w:rsid w:val="00AE4697"/>
    <w:rsid w:val="00AE7DD6"/>
    <w:rsid w:val="00AF0A04"/>
    <w:rsid w:val="00B013C4"/>
    <w:rsid w:val="00B25560"/>
    <w:rsid w:val="00B269D5"/>
    <w:rsid w:val="00B42C21"/>
    <w:rsid w:val="00B64353"/>
    <w:rsid w:val="00B723B0"/>
    <w:rsid w:val="00B836FB"/>
    <w:rsid w:val="00B90932"/>
    <w:rsid w:val="00B94F1C"/>
    <w:rsid w:val="00BA1BDD"/>
    <w:rsid w:val="00BA5FEF"/>
    <w:rsid w:val="00BA65F6"/>
    <w:rsid w:val="00BC07EF"/>
    <w:rsid w:val="00BD6564"/>
    <w:rsid w:val="00BE3DF0"/>
    <w:rsid w:val="00BE4550"/>
    <w:rsid w:val="00BE604B"/>
    <w:rsid w:val="00BE7E37"/>
    <w:rsid w:val="00C322C4"/>
    <w:rsid w:val="00C4100D"/>
    <w:rsid w:val="00C6284A"/>
    <w:rsid w:val="00C645DE"/>
    <w:rsid w:val="00C66EB8"/>
    <w:rsid w:val="00C72205"/>
    <w:rsid w:val="00C745EC"/>
    <w:rsid w:val="00C75CD1"/>
    <w:rsid w:val="00CA2685"/>
    <w:rsid w:val="00CA4D14"/>
    <w:rsid w:val="00CB5C6C"/>
    <w:rsid w:val="00CC0900"/>
    <w:rsid w:val="00CC6DB4"/>
    <w:rsid w:val="00CF09A7"/>
    <w:rsid w:val="00CF35F2"/>
    <w:rsid w:val="00CF525C"/>
    <w:rsid w:val="00D00A10"/>
    <w:rsid w:val="00D01BCB"/>
    <w:rsid w:val="00D06BB7"/>
    <w:rsid w:val="00D17FBA"/>
    <w:rsid w:val="00D20325"/>
    <w:rsid w:val="00D51DCD"/>
    <w:rsid w:val="00D673D9"/>
    <w:rsid w:val="00DA3B24"/>
    <w:rsid w:val="00DB6E85"/>
    <w:rsid w:val="00DC631B"/>
    <w:rsid w:val="00DD3DC2"/>
    <w:rsid w:val="00DD747D"/>
    <w:rsid w:val="00DF78DE"/>
    <w:rsid w:val="00E073CB"/>
    <w:rsid w:val="00E1418F"/>
    <w:rsid w:val="00E17994"/>
    <w:rsid w:val="00E3141A"/>
    <w:rsid w:val="00E31AF6"/>
    <w:rsid w:val="00E3296D"/>
    <w:rsid w:val="00E47EA5"/>
    <w:rsid w:val="00E5491E"/>
    <w:rsid w:val="00E646AF"/>
    <w:rsid w:val="00E726E5"/>
    <w:rsid w:val="00E838AF"/>
    <w:rsid w:val="00E85EF6"/>
    <w:rsid w:val="00E939A2"/>
    <w:rsid w:val="00EA6CC0"/>
    <w:rsid w:val="00ED5A1B"/>
    <w:rsid w:val="00EF74BB"/>
    <w:rsid w:val="00F05F7C"/>
    <w:rsid w:val="00F15B12"/>
    <w:rsid w:val="00F532CA"/>
    <w:rsid w:val="00F66A48"/>
    <w:rsid w:val="00F825A9"/>
    <w:rsid w:val="00F96866"/>
    <w:rsid w:val="00F971E0"/>
    <w:rsid w:val="00FF3C98"/>
    <w:rsid w:val="00FF4265"/>
    <w:rsid w:val="00FF4CBB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aeb"/>
    </o:shapedefaults>
    <o:shapelayout v:ext="edit">
      <o:idmap v:ext="edit" data="2"/>
    </o:shapelayout>
  </w:shapeDefaults>
  <w:decimalSymbol w:val="."/>
  <w:listSeparator w:val=","/>
  <w14:docId w14:val="2EC637CA"/>
  <w15:docId w15:val="{7B914CCD-A3B2-4C55-892E-E0493B8F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D7E92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D7E9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7E9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7E9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C0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900"/>
  </w:style>
  <w:style w:type="paragraph" w:styleId="Footer">
    <w:name w:val="footer"/>
    <w:basedOn w:val="Normal"/>
    <w:link w:val="FooterChar"/>
    <w:uiPriority w:val="99"/>
    <w:unhideWhenUsed/>
    <w:rsid w:val="00CC0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900"/>
  </w:style>
  <w:style w:type="table" w:customStyle="1" w:styleId="TableGrid1">
    <w:name w:val="Table Grid1"/>
    <w:basedOn w:val="TableNormal"/>
    <w:next w:val="TableGrid"/>
    <w:uiPriority w:val="39"/>
    <w:rsid w:val="00873A37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075AA"/>
    <w:pPr>
      <w:spacing w:after="0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B6E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6EB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E4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#top"/><Relationship Id="rId5" Type="http://schemas.openxmlformats.org/officeDocument/2006/relationships/webSettings" Target="webSettings.xml"/><Relationship Id="rId15" Type="http://schemas.openxmlformats.org/officeDocument/2006/relationships/hyperlink" Target="#nol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A28009317</value>
    </field>
    <field name="Objective-Title">
      <value order="0">Reporting template for T&amp;CCs - ENG</value>
    </field>
    <field name="Objective-Description">
      <value order="0"/>
    </field>
    <field name="Objective-CreationStamp">
      <value order="0">2019-11-04T15:50:40Z</value>
    </field>
    <field name="Objective-IsApproved">
      <value order="0">false</value>
    </field>
    <field name="Objective-IsPublished">
      <value order="0">true</value>
    </field>
    <field name="Objective-DatePublished">
      <value order="0">2022-04-12T10:15:32Z</value>
    </field>
    <field name="Objective-ModificationStamp">
      <value order="0">2022-04-12T10:15:32Z</value>
    </field>
    <field name="Objective-Owner">
      <value order="0">Le Roux, Caryn (CCRA - ERA - Marine and Fisheries)</value>
    </field>
    <field name="Objective-Path">
      <value order="0">Objective Global Folder:Business File Plan:WG Organisational Groups:Covid-19 Inquiry - Excluded File Plan Areas:Climate Change &amp; Rural Affairs (CCRA) - Landscapes, Nature &amp; Forestry:1 - Save:09. Natural Resources and Communities:Natural Resources Policy Branch:Environment Act Part 1 Implementation:Natural Resource Planning - Section 6 Biodiversity Duty - 2017-2022:Town and Community Councils - reporting guidance</value>
    </field>
    <field name="Objective-Parent">
      <value order="0">Town and Community Councils - reporting guidance</value>
    </field>
    <field name="Objective-State">
      <value order="0">Published</value>
    </field>
    <field name="Objective-VersionId">
      <value order="0">vA77416817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qA1309231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2019-11-03T23:00:00Z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598ADB51A8B47809EA1C10382B782" ma:contentTypeVersion="18" ma:contentTypeDescription="Create a new document." ma:contentTypeScope="" ma:versionID="1652ff2132c74765bcc5bc455d91fcc7">
  <xsd:schema xmlns:xsd="http://www.w3.org/2001/XMLSchema" xmlns:xs="http://www.w3.org/2001/XMLSchema" xmlns:p="http://schemas.microsoft.com/office/2006/metadata/properties" xmlns:ns2="6ce22835-bd66-4066-bc70-24c105ec2414" xmlns:ns3="fb7e9f2c-68a0-47ce-9582-1d2ab43b466f" targetNamespace="http://schemas.microsoft.com/office/2006/metadata/properties" ma:root="true" ma:fieldsID="9d867006089ce224b90c28130b92d203" ns2:_="" ns3:_="">
    <xsd:import namespace="6ce22835-bd66-4066-bc70-24c105ec2414"/>
    <xsd:import namespace="fb7e9f2c-68a0-47ce-9582-1d2ab43b4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2835-bd66-4066-bc70-24c105ec2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2cdb14-df11-4d14-8402-07bbb67e1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e9f2c-68a0-47ce-9582-1d2ab43b4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b00604-5b9d-492e-8a78-fc814646c240}" ma:internalName="TaxCatchAll" ma:showField="CatchAllData" ma:web="fb7e9f2c-68a0-47ce-9582-1d2ab43b4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e22835-bd66-4066-bc70-24c105ec2414">
      <Terms xmlns="http://schemas.microsoft.com/office/infopath/2007/PartnerControls"/>
    </lcf76f155ced4ddcb4097134ff3c332f>
    <TaxCatchAll xmlns="fb7e9f2c-68a0-47ce-9582-1d2ab43b466f" xsi:nil="true"/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15527D49-6E2F-4865-A21B-5864E75DA256}"/>
</file>

<file path=customXml/itemProps3.xml><?xml version="1.0" encoding="utf-8"?>
<ds:datastoreItem xmlns:ds="http://schemas.openxmlformats.org/officeDocument/2006/customXml" ds:itemID="{FA994597-6B4D-4D71-8565-ACCB6CD8B9D5}"/>
</file>

<file path=customXml/itemProps4.xml><?xml version="1.0" encoding="utf-8"?>
<ds:datastoreItem xmlns:ds="http://schemas.openxmlformats.org/officeDocument/2006/customXml" ds:itemID="{D6EA9A34-347A-4095-BA55-0402F9CA9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Roux, Caryn (ESNR - ERA - ERA EU Exit and Strategy)</dc:creator>
  <cp:lastModifiedBy>Rachel Carter</cp:lastModifiedBy>
  <cp:revision>18</cp:revision>
  <cp:lastPrinted>2024-11-25T20:12:00Z</cp:lastPrinted>
  <dcterms:created xsi:type="dcterms:W3CDTF">2025-04-03T16:29:00Z</dcterms:created>
  <dcterms:modified xsi:type="dcterms:W3CDTF">2025-04-03T16:46:00Z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A28009317</vt:lpwstr>
  </property>
  <property fmtid="{D5CDD505-2E9C-101B-9397-08002B2CF9AE}" pid="4" name="Objective-Title">
    <vt:lpwstr>Reporting template for T&amp;CCs - ENG</vt:lpwstr>
  </property>
  <property fmtid="{D5CDD505-2E9C-101B-9397-08002B2CF9AE}" pid="5" name="Objective-Description">
    <vt:lpwstr/>
  </property>
  <property fmtid="{D5CDD505-2E9C-101B-9397-08002B2CF9AE}" pid="6" name="Objective-CreationStamp">
    <vt:filetime>2019-11-04T15:50:55Z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2022-04-12T10:15:32Z</vt:filetime>
  </property>
  <property fmtid="{D5CDD505-2E9C-101B-9397-08002B2CF9AE}" pid="10" name="Objective-ModificationStamp">
    <vt:filetime>2022-04-12T10:15:32Z</vt:filetime>
  </property>
  <property fmtid="{D5CDD505-2E9C-101B-9397-08002B2CF9AE}" pid="11" name="Objective-Owner">
    <vt:lpwstr>Le Roux, Caryn (CCRA - ERA - Marine and Fisheries)</vt:lpwstr>
  </property>
  <property fmtid="{D5CDD505-2E9C-101B-9397-08002B2CF9AE}" pid="12" name="Objective-Path">
    <vt:lpwstr>Objective Global Folder:Business File Plan:WG Organisational Groups:Covid-19 Inquiry - Excluded File Plan Areas:Climate Change &amp; Rural Affairs (CCRA) - Landscapes, Nature &amp; Forestry:1 - Save:09. Natural Resources and Communities:Natural Resources Policy Branch:Environment Act Part 1 Implementation:Natural Resource Planning - Section 6 Biodiversity Duty - 2017-2022:Town and Community Councils - reporting guidance:</vt:lpwstr>
  </property>
  <property fmtid="{D5CDD505-2E9C-101B-9397-08002B2CF9AE}" pid="13" name="Objective-Parent">
    <vt:lpwstr>Town and Community Councils - reporting guidance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vA77416817</vt:lpwstr>
  </property>
  <property fmtid="{D5CDD505-2E9C-101B-9397-08002B2CF9AE}" pid="16" name="Objective-Version">
    <vt:lpwstr>7.0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>qA1309231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2019-11-03T23:00:00Z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ContentTypeId">
    <vt:lpwstr>0x01010086C598ADB51A8B47809EA1C10382B782</vt:lpwstr>
  </property>
</Properties>
</file>